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4AA4" w14:textId="0309E39C" w:rsidR="00BD0D45" w:rsidRPr="001E0D67" w:rsidRDefault="00BD0D45" w:rsidP="00386498">
      <w:pPr>
        <w:spacing w:after="0"/>
        <w:jc w:val="center"/>
        <w:rPr>
          <w:rFonts w:ascii="Roboto" w:hAnsi="Roboto"/>
          <w:b/>
          <w:bCs/>
          <w:sz w:val="30"/>
          <w:szCs w:val="30"/>
        </w:rPr>
      </w:pPr>
      <w:r w:rsidRPr="001E0D67">
        <w:rPr>
          <w:rFonts w:ascii="Roboto" w:hAnsi="Roboto"/>
          <w:b/>
          <w:bCs/>
          <w:sz w:val="30"/>
          <w:szCs w:val="30"/>
        </w:rPr>
        <w:t xml:space="preserve">PROGETTO </w:t>
      </w:r>
      <w:r w:rsidR="0032697F" w:rsidRPr="001E0D67">
        <w:rPr>
          <w:rFonts w:ascii="Roboto" w:hAnsi="Roboto"/>
          <w:b/>
          <w:bCs/>
          <w:sz w:val="30"/>
          <w:szCs w:val="30"/>
        </w:rPr>
        <w:t>DI INVESTIMENTO</w:t>
      </w:r>
    </w:p>
    <w:p w14:paraId="04A2E196" w14:textId="1BBD45CB" w:rsidR="00386498" w:rsidRDefault="00386498" w:rsidP="00386498">
      <w:pPr>
        <w:jc w:val="center"/>
        <w:rPr>
          <w:rFonts w:ascii="Roboto" w:hAnsi="Roboto"/>
          <w:b/>
          <w:bCs/>
          <w:sz w:val="30"/>
          <w:szCs w:val="30"/>
        </w:rPr>
      </w:pPr>
      <w:r w:rsidRPr="000A2B29">
        <w:rPr>
          <w:rFonts w:ascii="Roboto" w:hAnsi="Roboto"/>
          <w:b/>
          <w:bCs/>
          <w:sz w:val="30"/>
          <w:szCs w:val="30"/>
        </w:rPr>
        <w:t>(</w:t>
      </w:r>
      <w:r w:rsidR="00F0741C" w:rsidRPr="000A2B29">
        <w:rPr>
          <w:rFonts w:ascii="Roboto" w:hAnsi="Roboto"/>
          <w:b/>
          <w:bCs/>
          <w:sz w:val="30"/>
          <w:szCs w:val="30"/>
        </w:rPr>
        <w:t xml:space="preserve">CONTRIBUTO </w:t>
      </w:r>
      <w:r w:rsidR="00F328F8" w:rsidRPr="000A2B29">
        <w:rPr>
          <w:rFonts w:ascii="Roboto" w:hAnsi="Roboto"/>
          <w:b/>
          <w:bCs/>
          <w:sz w:val="30"/>
          <w:szCs w:val="30"/>
        </w:rPr>
        <w:t>/</w:t>
      </w:r>
      <w:r w:rsidR="00F0741C" w:rsidRPr="000A2B29">
        <w:rPr>
          <w:rFonts w:ascii="Roboto" w:hAnsi="Roboto"/>
          <w:b/>
          <w:bCs/>
          <w:sz w:val="30"/>
          <w:szCs w:val="30"/>
        </w:rPr>
        <w:t xml:space="preserve"> </w:t>
      </w:r>
      <w:r w:rsidRPr="000A2B29">
        <w:rPr>
          <w:rFonts w:ascii="Roboto" w:hAnsi="Roboto"/>
          <w:b/>
          <w:bCs/>
          <w:sz w:val="30"/>
          <w:szCs w:val="30"/>
        </w:rPr>
        <w:t>MUTUO</w:t>
      </w:r>
      <w:r w:rsidR="00F328F8" w:rsidRPr="000A2B29">
        <w:rPr>
          <w:rFonts w:ascii="Roboto" w:hAnsi="Roboto"/>
          <w:b/>
          <w:bCs/>
          <w:sz w:val="30"/>
          <w:szCs w:val="30"/>
        </w:rPr>
        <w:t>-</w:t>
      </w:r>
      <w:r w:rsidR="00F0741C" w:rsidRPr="000A2B29">
        <w:rPr>
          <w:rFonts w:ascii="Roboto" w:hAnsi="Roboto"/>
          <w:b/>
          <w:bCs/>
          <w:sz w:val="30"/>
          <w:szCs w:val="30"/>
        </w:rPr>
        <w:t>CONTRIBUTO</w:t>
      </w:r>
      <w:r w:rsidR="0099106A" w:rsidRPr="000A2B29">
        <w:rPr>
          <w:rFonts w:ascii="Roboto" w:hAnsi="Roboto"/>
          <w:b/>
          <w:bCs/>
          <w:sz w:val="30"/>
          <w:szCs w:val="30"/>
        </w:rPr>
        <w:t xml:space="preserve"> A VALERE SULLA L.R. 26/2025</w:t>
      </w:r>
      <w:r w:rsidRPr="000A2B29">
        <w:rPr>
          <w:rFonts w:ascii="Roboto" w:hAnsi="Roboto"/>
          <w:b/>
          <w:bCs/>
          <w:sz w:val="30"/>
          <w:szCs w:val="30"/>
        </w:rPr>
        <w:t>)</w:t>
      </w:r>
    </w:p>
    <w:p w14:paraId="472B3205" w14:textId="6A778B61" w:rsidR="001E0D67" w:rsidRPr="001E0D67" w:rsidRDefault="001E0D67" w:rsidP="00386498">
      <w:pPr>
        <w:jc w:val="center"/>
        <w:rPr>
          <w:rFonts w:ascii="Roboto" w:hAnsi="Roboto"/>
          <w:b/>
          <w:bCs/>
          <w:sz w:val="20"/>
          <w:szCs w:val="20"/>
        </w:rPr>
      </w:pPr>
      <w:bookmarkStart w:id="0" w:name="_Hlk217295550"/>
      <w:r w:rsidRPr="001E0D67">
        <w:rPr>
          <w:rFonts w:ascii="Roboto" w:hAnsi="Roboto"/>
          <w:b/>
          <w:bCs/>
          <w:sz w:val="20"/>
          <w:szCs w:val="20"/>
        </w:rPr>
        <w:t xml:space="preserve">da compilare inserendo le righe necessarie </w:t>
      </w:r>
    </w:p>
    <w:bookmarkEnd w:id="0"/>
    <w:p w14:paraId="0680DA20" w14:textId="14A80E2A" w:rsidR="00AA7B82" w:rsidRPr="000A2B29" w:rsidRDefault="0032697F" w:rsidP="0032697F">
      <w:pPr>
        <w:jc w:val="center"/>
        <w:rPr>
          <w:rFonts w:ascii="Roboto" w:hAnsi="Roboto"/>
          <w:sz w:val="24"/>
          <w:szCs w:val="24"/>
        </w:rPr>
      </w:pPr>
      <w:r w:rsidRPr="000A2B29">
        <w:rPr>
          <w:rFonts w:ascii="Roboto" w:hAnsi="Roboto"/>
          <w:sz w:val="24"/>
          <w:szCs w:val="24"/>
        </w:rPr>
        <w:t>Denominazione Impresa</w:t>
      </w:r>
      <w:r w:rsidR="00AA7B82" w:rsidRPr="000A2B29">
        <w:rPr>
          <w:rFonts w:ascii="Roboto" w:hAnsi="Roboto"/>
          <w:sz w:val="24"/>
          <w:szCs w:val="24"/>
        </w:rPr>
        <w:t>:</w:t>
      </w:r>
      <w:r w:rsidR="001B6F3A" w:rsidRPr="000A2B29">
        <w:rPr>
          <w:rFonts w:ascii="Roboto" w:hAnsi="Roboto"/>
          <w:sz w:val="24"/>
          <w:szCs w:val="24"/>
        </w:rPr>
        <w:t xml:space="preserve"> </w:t>
      </w:r>
      <w:bookmarkStart w:id="1" w:name="_Hlk216437281"/>
      <w:r w:rsidR="00AA7B82" w:rsidRPr="000A2B29">
        <w:rPr>
          <w:rFonts w:ascii="Roboto" w:hAnsi="Roboto"/>
          <w:sz w:val="24"/>
          <w:szCs w:val="24"/>
        </w:rPr>
        <w:t>_______</w:t>
      </w:r>
      <w:r w:rsidR="000A2B29" w:rsidRPr="000A2B29">
        <w:rPr>
          <w:rFonts w:ascii="Roboto" w:hAnsi="Roboto"/>
          <w:sz w:val="24"/>
          <w:szCs w:val="24"/>
        </w:rPr>
        <w:t>_________________</w:t>
      </w:r>
      <w:r w:rsidR="00AA7B82" w:rsidRPr="000A2B29">
        <w:rPr>
          <w:rFonts w:ascii="Roboto" w:hAnsi="Roboto"/>
          <w:sz w:val="24"/>
          <w:szCs w:val="24"/>
        </w:rPr>
        <w:t>________</w:t>
      </w:r>
      <w:bookmarkEnd w:id="1"/>
    </w:p>
    <w:p w14:paraId="7B8E4881" w14:textId="5DCDFA73" w:rsidR="00E04222" w:rsidRPr="000A2B29" w:rsidRDefault="00E04222" w:rsidP="0032697F">
      <w:pPr>
        <w:jc w:val="center"/>
        <w:rPr>
          <w:rFonts w:ascii="Roboto" w:hAnsi="Roboto"/>
          <w:sz w:val="24"/>
          <w:szCs w:val="24"/>
        </w:rPr>
      </w:pPr>
      <w:r w:rsidRPr="000A2B29">
        <w:rPr>
          <w:rFonts w:ascii="Roboto" w:hAnsi="Roboto"/>
          <w:sz w:val="24"/>
          <w:szCs w:val="24"/>
        </w:rPr>
        <w:t>PIVA:</w:t>
      </w:r>
      <w:r w:rsidR="001B6F3A" w:rsidRPr="000A2B29">
        <w:rPr>
          <w:rFonts w:ascii="Roboto" w:hAnsi="Roboto"/>
          <w:sz w:val="24"/>
          <w:szCs w:val="24"/>
        </w:rPr>
        <w:t xml:space="preserve"> </w:t>
      </w:r>
      <w:r w:rsidRPr="000A2B29">
        <w:rPr>
          <w:rFonts w:ascii="Roboto" w:hAnsi="Roboto"/>
          <w:sz w:val="24"/>
          <w:szCs w:val="24"/>
        </w:rPr>
        <w:t>__________________</w:t>
      </w:r>
    </w:p>
    <w:p w14:paraId="057718FE" w14:textId="77777777" w:rsidR="009B6EDE" w:rsidRPr="000A2B29" w:rsidRDefault="009B6EDE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Impresa richiedente</w:t>
      </w:r>
    </w:p>
    <w:p w14:paraId="450688DD" w14:textId="77777777" w:rsidR="009B6EDE" w:rsidRPr="000A2B29" w:rsidRDefault="009B6EDE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Presentazione dell’impresa che effettua l’investimento, indicando: </w:t>
      </w:r>
    </w:p>
    <w:p w14:paraId="26BD4FCB" w14:textId="77777777" w:rsidR="009B6EDE" w:rsidRPr="000A2B29" w:rsidRDefault="009B6EDE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Storia</w:t>
      </w:r>
      <w:r w:rsidRPr="000A2B29">
        <w:rPr>
          <w:rFonts w:ascii="Roboto" w:hAnsi="Roboto"/>
        </w:rPr>
        <w:t xml:space="preserve"> dell’impresa;</w:t>
      </w:r>
    </w:p>
    <w:p w14:paraId="47AAD97D" w14:textId="20E53759" w:rsidR="009B6EDE" w:rsidRPr="005112AB" w:rsidRDefault="005112AB" w:rsidP="005112AB">
      <w:pPr>
        <w:pStyle w:val="Paragrafoelenco"/>
        <w:numPr>
          <w:ilvl w:val="1"/>
          <w:numId w:val="5"/>
        </w:numPr>
        <w:rPr>
          <w:rFonts w:ascii="Roboto" w:hAnsi="Roboto"/>
        </w:rPr>
      </w:pPr>
      <w:r>
        <w:rPr>
          <w:rFonts w:ascii="Roboto" w:hAnsi="Roboto"/>
        </w:rPr>
        <w:t xml:space="preserve">Attività svolta nell’impresa dai </w:t>
      </w:r>
      <w:r w:rsidRPr="00C25F6C">
        <w:rPr>
          <w:rFonts w:ascii="Roboto" w:hAnsi="Roboto"/>
          <w:b/>
          <w:bCs/>
        </w:rPr>
        <w:t>so</w:t>
      </w:r>
      <w:r w:rsidRPr="00AA08FA">
        <w:rPr>
          <w:rFonts w:ascii="Roboto" w:hAnsi="Roboto"/>
          <w:b/>
          <w:bCs/>
        </w:rPr>
        <w:t>ci</w:t>
      </w:r>
      <w:r w:rsidRPr="00AA08FA">
        <w:rPr>
          <w:rFonts w:ascii="Roboto" w:hAnsi="Roboto"/>
        </w:rPr>
        <w:t xml:space="preserve"> e esperienze maturate nel settore</w:t>
      </w:r>
      <w:r w:rsidR="009B6EDE" w:rsidRPr="005112AB">
        <w:rPr>
          <w:rFonts w:ascii="Roboto" w:hAnsi="Roboto"/>
        </w:rPr>
        <w:t>;</w:t>
      </w:r>
    </w:p>
    <w:p w14:paraId="7473B29C" w14:textId="56AD3654" w:rsidR="009B6EDE" w:rsidRPr="000A2B29" w:rsidRDefault="009B6EDE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 xml:space="preserve">Numero dipendenti </w:t>
      </w:r>
      <w:r w:rsidRPr="000A2B29">
        <w:rPr>
          <w:rFonts w:ascii="Roboto" w:hAnsi="Roboto"/>
        </w:rPr>
        <w:t>attuale e posti investimento</w:t>
      </w:r>
      <w:r w:rsidR="0074094F" w:rsidRPr="000A2B29">
        <w:rPr>
          <w:rFonts w:ascii="Roboto" w:hAnsi="Roboto"/>
        </w:rPr>
        <w:t>;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243"/>
        <w:gridCol w:w="1172"/>
        <w:gridCol w:w="1266"/>
        <w:gridCol w:w="1173"/>
        <w:gridCol w:w="1349"/>
        <w:gridCol w:w="1174"/>
        <w:gridCol w:w="1222"/>
        <w:gridCol w:w="1174"/>
      </w:tblGrid>
      <w:tr w:rsidR="00D77C2D" w:rsidRPr="000A2B29" w14:paraId="50776B77" w14:textId="1F56174E" w:rsidTr="001E0D67">
        <w:tc>
          <w:tcPr>
            <w:tcW w:w="9773" w:type="dxa"/>
            <w:gridSpan w:val="8"/>
          </w:tcPr>
          <w:p w14:paraId="44C8C6C1" w14:textId="51B9DA69" w:rsidR="00D77C2D" w:rsidRPr="000A2B29" w:rsidRDefault="00D77C2D" w:rsidP="00156C2E">
            <w:pPr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Dipendenti attuali</w:t>
            </w:r>
          </w:p>
        </w:tc>
      </w:tr>
      <w:tr w:rsidR="00D77C2D" w:rsidRPr="000A2B29" w14:paraId="139E6EAB" w14:textId="657DB586" w:rsidTr="001E0D67">
        <w:tc>
          <w:tcPr>
            <w:tcW w:w="985" w:type="dxa"/>
            <w:vAlign w:val="center"/>
          </w:tcPr>
          <w:p w14:paraId="10628D19" w14:textId="6A43CD00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2FCBBBE5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35F4026E" w14:textId="26872D4F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6D0DFF50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4D089999" w14:textId="147BB5F9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5DF94E09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403385BD" w14:textId="3E9AB154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22A9C699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</w:tr>
      <w:tr w:rsidR="00D77C2D" w:rsidRPr="000A2B29" w14:paraId="4B8E4628" w14:textId="6634AB27" w:rsidTr="001E0D67">
        <w:tc>
          <w:tcPr>
            <w:tcW w:w="9773" w:type="dxa"/>
            <w:gridSpan w:val="8"/>
          </w:tcPr>
          <w:p w14:paraId="0D96F3A1" w14:textId="4E99B39E" w:rsidR="00D77C2D" w:rsidRPr="000A2B29" w:rsidRDefault="00D77C2D" w:rsidP="00156C2E">
            <w:pPr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Dipendenti post investimento</w:t>
            </w:r>
          </w:p>
        </w:tc>
      </w:tr>
      <w:tr w:rsidR="00D77C2D" w:rsidRPr="000A2B29" w14:paraId="5531DCA2" w14:textId="730D0FA6" w:rsidTr="001E0D67">
        <w:tc>
          <w:tcPr>
            <w:tcW w:w="985" w:type="dxa"/>
            <w:vAlign w:val="center"/>
          </w:tcPr>
          <w:p w14:paraId="2C264D91" w14:textId="678E3F86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Totale dipendenti</w:t>
            </w:r>
          </w:p>
        </w:tc>
        <w:tc>
          <w:tcPr>
            <w:tcW w:w="1223" w:type="dxa"/>
            <w:vAlign w:val="center"/>
          </w:tcPr>
          <w:p w14:paraId="547A6FC4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86" w:type="dxa"/>
            <w:vAlign w:val="center"/>
          </w:tcPr>
          <w:p w14:paraId="781EA5F7" w14:textId="6C4BC8CE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Tempo pieno</w:t>
            </w:r>
          </w:p>
        </w:tc>
        <w:tc>
          <w:tcPr>
            <w:tcW w:w="1223" w:type="dxa"/>
            <w:vAlign w:val="center"/>
          </w:tcPr>
          <w:p w14:paraId="4AD1E6EC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384" w:type="dxa"/>
            <w:vAlign w:val="center"/>
          </w:tcPr>
          <w:p w14:paraId="7194BEAD" w14:textId="2A21975B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Part-time</w:t>
            </w:r>
          </w:p>
        </w:tc>
        <w:tc>
          <w:tcPr>
            <w:tcW w:w="1224" w:type="dxa"/>
            <w:vAlign w:val="center"/>
          </w:tcPr>
          <w:p w14:paraId="7263F5F8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  <w:tc>
          <w:tcPr>
            <w:tcW w:w="1224" w:type="dxa"/>
            <w:vAlign w:val="center"/>
          </w:tcPr>
          <w:p w14:paraId="7FE0267F" w14:textId="67343C39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Stagionali</w:t>
            </w:r>
          </w:p>
        </w:tc>
        <w:tc>
          <w:tcPr>
            <w:tcW w:w="1224" w:type="dxa"/>
          </w:tcPr>
          <w:p w14:paraId="571E3AEE" w14:textId="77777777" w:rsidR="00D77C2D" w:rsidRPr="000A2B29" w:rsidRDefault="00D77C2D" w:rsidP="00156C2E">
            <w:pPr>
              <w:jc w:val="both"/>
              <w:rPr>
                <w:rFonts w:ascii="Roboto" w:hAnsi="Roboto"/>
              </w:rPr>
            </w:pPr>
          </w:p>
        </w:tc>
      </w:tr>
    </w:tbl>
    <w:p w14:paraId="006679D7" w14:textId="36F84C77" w:rsidR="009B6EDE" w:rsidRPr="000A2B29" w:rsidRDefault="009B6EDE" w:rsidP="001E0D67">
      <w:pPr>
        <w:pStyle w:val="Paragrafoelenco"/>
        <w:numPr>
          <w:ilvl w:val="1"/>
          <w:numId w:val="5"/>
        </w:numPr>
        <w:spacing w:before="120"/>
        <w:ind w:left="788" w:hanging="431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Breve </w:t>
      </w:r>
      <w:r w:rsidRPr="000A2B29">
        <w:rPr>
          <w:rFonts w:ascii="Roboto" w:hAnsi="Roboto"/>
          <w:b/>
          <w:bCs/>
        </w:rPr>
        <w:t>descrizione del processo produttivo</w:t>
      </w:r>
      <w:r w:rsidRPr="000A2B29">
        <w:rPr>
          <w:rFonts w:ascii="Roboto" w:hAnsi="Roboto"/>
        </w:rPr>
        <w:t xml:space="preserve"> (prodotti/servizi</w:t>
      </w:r>
      <w:r w:rsidR="00F84966" w:rsidRPr="000A2B29">
        <w:rPr>
          <w:rFonts w:ascii="Roboto" w:hAnsi="Roboto"/>
        </w:rPr>
        <w:t xml:space="preserve"> offerti</w:t>
      </w:r>
      <w:r w:rsidRPr="000A2B29">
        <w:rPr>
          <w:rFonts w:ascii="Roboto" w:hAnsi="Roboto"/>
        </w:rPr>
        <w:t xml:space="preserve">), delle principali caratteristiche tecnologiche e del know-how sviluppato dall’impresa (brevetti, marchi, </w:t>
      </w:r>
      <w:proofErr w:type="gramStart"/>
      <w:r w:rsidRPr="000A2B29">
        <w:rPr>
          <w:rFonts w:ascii="Roboto" w:hAnsi="Roboto"/>
        </w:rPr>
        <w:t>etc...</w:t>
      </w:r>
      <w:proofErr w:type="gramEnd"/>
      <w:r w:rsidRPr="000A2B29">
        <w:rPr>
          <w:rFonts w:ascii="Roboto" w:hAnsi="Roboto"/>
        </w:rPr>
        <w:t>);</w:t>
      </w:r>
    </w:p>
    <w:p w14:paraId="6E9A32F1" w14:textId="5D91BE93" w:rsidR="00827F16" w:rsidRPr="000A2B29" w:rsidRDefault="00827F16" w:rsidP="001E0D67">
      <w:pPr>
        <w:pStyle w:val="Paragrafoelenco"/>
        <w:numPr>
          <w:ilvl w:val="1"/>
          <w:numId w:val="5"/>
        </w:numPr>
        <w:spacing w:before="120"/>
        <w:ind w:left="788" w:hanging="431"/>
        <w:jc w:val="both"/>
        <w:rPr>
          <w:rFonts w:ascii="Roboto" w:hAnsi="Roboto"/>
          <w:b/>
          <w:bCs/>
        </w:rPr>
      </w:pPr>
      <w:r w:rsidRPr="000A2B29">
        <w:rPr>
          <w:rFonts w:ascii="Roboto" w:hAnsi="Roboto"/>
          <w:b/>
          <w:bCs/>
        </w:rPr>
        <w:t xml:space="preserve">Clientela </w:t>
      </w:r>
      <w:r w:rsidR="000C3C7B" w:rsidRPr="000A2B29">
        <w:rPr>
          <w:rFonts w:ascii="Roboto" w:hAnsi="Roboto"/>
          <w:b/>
          <w:bCs/>
        </w:rPr>
        <w:t xml:space="preserve">e mercato </w:t>
      </w:r>
      <w:r w:rsidRPr="000A2B29">
        <w:rPr>
          <w:rFonts w:ascii="Roboto" w:hAnsi="Roboto"/>
          <w:b/>
          <w:bCs/>
        </w:rPr>
        <w:t>di riferimento</w:t>
      </w:r>
      <w:r w:rsidR="0074094F" w:rsidRPr="000A2B29">
        <w:rPr>
          <w:rFonts w:ascii="Roboto" w:hAnsi="Roboto"/>
        </w:rPr>
        <w:t>;</w:t>
      </w:r>
    </w:p>
    <w:p w14:paraId="651F867B" w14:textId="31866CD2" w:rsidR="009B6EDE" w:rsidRPr="000A2B29" w:rsidRDefault="009B6EDE" w:rsidP="001E0D67">
      <w:pPr>
        <w:pStyle w:val="Paragrafoelenco"/>
        <w:numPr>
          <w:ilvl w:val="1"/>
          <w:numId w:val="5"/>
        </w:numPr>
        <w:spacing w:before="120"/>
        <w:ind w:left="788" w:hanging="431"/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 xml:space="preserve">Unità operative </w:t>
      </w:r>
      <w:r w:rsidRPr="000A2B29">
        <w:rPr>
          <w:rFonts w:ascii="Roboto" w:hAnsi="Roboto"/>
        </w:rPr>
        <w:t>con dettaglio per ciascuna unità di ubicazione, organico impiegato e tipologia di prodotto/servizio.</w:t>
      </w:r>
    </w:p>
    <w:p w14:paraId="0D097854" w14:textId="77777777" w:rsidR="00827F16" w:rsidRPr="000A2B29" w:rsidRDefault="00827F16" w:rsidP="00156C2E">
      <w:pPr>
        <w:pStyle w:val="Paragrafoelenco"/>
        <w:ind w:left="792"/>
        <w:jc w:val="both"/>
        <w:rPr>
          <w:rFonts w:ascii="Roboto" w:hAnsi="Roboto"/>
        </w:rPr>
      </w:pPr>
    </w:p>
    <w:p w14:paraId="1166532F" w14:textId="701B5F2F" w:rsidR="00BD0D45" w:rsidRPr="000A2B29" w:rsidRDefault="00BD0D45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Progetto imprenditoriale</w:t>
      </w:r>
    </w:p>
    <w:p w14:paraId="0195E1F8" w14:textId="5B724C8B" w:rsidR="00C37252" w:rsidRPr="000A2B29" w:rsidRDefault="00C37252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Descrizione dell’intervento</w:t>
      </w:r>
      <w:r w:rsidRPr="000A2B29">
        <w:rPr>
          <w:rFonts w:ascii="Roboto" w:hAnsi="Roboto"/>
        </w:rPr>
        <w:t xml:space="preserve"> per cui è stata richiesta l’agevolazione;</w:t>
      </w:r>
    </w:p>
    <w:p w14:paraId="04E038B4" w14:textId="0DDD5DBF" w:rsidR="00BD0D45" w:rsidRPr="000A2B29" w:rsidRDefault="00BD0D45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Tempistiche</w:t>
      </w:r>
      <w:r w:rsidRPr="000A2B29">
        <w:rPr>
          <w:rFonts w:ascii="Roboto" w:hAnsi="Roboto"/>
        </w:rPr>
        <w:t xml:space="preserve"> di realizzazione</w:t>
      </w:r>
      <w:r w:rsidR="00C37252" w:rsidRPr="000A2B29">
        <w:rPr>
          <w:rFonts w:ascii="Roboto" w:hAnsi="Roboto"/>
        </w:rPr>
        <w:t xml:space="preserve"> (data inizio – fine previste)</w:t>
      </w:r>
      <w:r w:rsidR="00340B38" w:rsidRPr="000A2B29">
        <w:rPr>
          <w:rFonts w:ascii="Roboto" w:hAnsi="Roboto"/>
        </w:rPr>
        <w:t>;</w:t>
      </w:r>
    </w:p>
    <w:p w14:paraId="3DEAE480" w14:textId="299FE809" w:rsidR="00BD0D45" w:rsidRPr="000A2B29" w:rsidRDefault="00C37252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Obiettivi</w:t>
      </w:r>
      <w:r w:rsidR="00CE2AF5" w:rsidRPr="000A2B29">
        <w:rPr>
          <w:rFonts w:ascii="Roboto" w:hAnsi="Roboto"/>
          <w:b/>
          <w:bCs/>
        </w:rPr>
        <w:t>/motivazione</w:t>
      </w:r>
      <w:r w:rsidRPr="000A2B29">
        <w:rPr>
          <w:rFonts w:ascii="Roboto" w:hAnsi="Roboto"/>
          <w:b/>
          <w:bCs/>
        </w:rPr>
        <w:t xml:space="preserve"> dell’investimento</w:t>
      </w:r>
      <w:r w:rsidRPr="000A2B29">
        <w:rPr>
          <w:rFonts w:ascii="Roboto" w:hAnsi="Roboto"/>
        </w:rPr>
        <w:t xml:space="preserve"> (r</w:t>
      </w:r>
      <w:r w:rsidR="00BD0D45" w:rsidRPr="000A2B29">
        <w:rPr>
          <w:rFonts w:ascii="Roboto" w:hAnsi="Roboto"/>
        </w:rPr>
        <w:t xml:space="preserve">icadute sull’attività </w:t>
      </w:r>
      <w:r w:rsidR="00864589" w:rsidRPr="000A2B29">
        <w:rPr>
          <w:rFonts w:ascii="Roboto" w:hAnsi="Roboto"/>
        </w:rPr>
        <w:t>e sul processo produttivo</w:t>
      </w:r>
      <w:r w:rsidRPr="000A2B29">
        <w:rPr>
          <w:rFonts w:ascii="Roboto" w:hAnsi="Roboto"/>
        </w:rPr>
        <w:t>)</w:t>
      </w:r>
      <w:r w:rsidR="00181A23" w:rsidRPr="000A2B29">
        <w:rPr>
          <w:rFonts w:ascii="Roboto" w:hAnsi="Roboto"/>
        </w:rPr>
        <w:t>;</w:t>
      </w:r>
    </w:p>
    <w:p w14:paraId="5AFF029C" w14:textId="730F0824" w:rsidR="00181A23" w:rsidRPr="000A2B29" w:rsidRDefault="00181A23" w:rsidP="00156C2E">
      <w:pPr>
        <w:pStyle w:val="Paragrafoelenco"/>
        <w:numPr>
          <w:ilvl w:val="1"/>
          <w:numId w:val="5"/>
        </w:numPr>
        <w:jc w:val="both"/>
        <w:rPr>
          <w:rFonts w:ascii="Roboto" w:hAnsi="Roboto"/>
        </w:rPr>
      </w:pPr>
      <w:r w:rsidRPr="000A2B29">
        <w:rPr>
          <w:rFonts w:ascii="Roboto" w:hAnsi="Roboto"/>
          <w:b/>
          <w:bCs/>
        </w:rPr>
        <w:t>Eventuali vincoli all’investimento</w:t>
      </w:r>
      <w:r w:rsidRPr="000A2B29">
        <w:rPr>
          <w:rFonts w:ascii="Roboto" w:hAnsi="Roboto"/>
        </w:rPr>
        <w:t xml:space="preserve"> (necessita di autorizzazioni, licenze, ecc.)</w:t>
      </w:r>
      <w:r w:rsidR="0074094F" w:rsidRPr="000A2B29">
        <w:rPr>
          <w:rFonts w:ascii="Roboto" w:hAnsi="Roboto"/>
        </w:rPr>
        <w:t>.</w:t>
      </w:r>
    </w:p>
    <w:p w14:paraId="0C851D48" w14:textId="77777777" w:rsidR="00AA7B82" w:rsidRPr="000A2B29" w:rsidRDefault="00AA7B82" w:rsidP="00156C2E">
      <w:pPr>
        <w:pStyle w:val="Paragrafoelenco"/>
        <w:ind w:left="792"/>
        <w:jc w:val="both"/>
        <w:rPr>
          <w:rFonts w:ascii="Roboto" w:hAnsi="Roboto"/>
        </w:rPr>
      </w:pPr>
    </w:p>
    <w:p w14:paraId="77D4F139" w14:textId="165A69DB" w:rsidR="00175AEC" w:rsidRPr="000A2B29" w:rsidRDefault="00175AEC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Carattere innovativo dell’investimento</w:t>
      </w:r>
    </w:p>
    <w:p w14:paraId="110F0DB8" w14:textId="77777777" w:rsidR="00040289" w:rsidRPr="000A2B29" w:rsidRDefault="00040289" w:rsidP="00040289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Ai sensi della misura in oggetto, per investimenti innovativi si intendono progetti d’investimento coerenti con la Strategia di Specializzazione Intelligente (S3VdA) che identifica i vantaggi competitivi e le specializzazioni tecnologiche più coerenti con il potenziale d’innovazione regionale o con la Strategia di sviluppo sostenibile della Valle d’Aosta 2030.</w:t>
      </w:r>
    </w:p>
    <w:p w14:paraId="098E1234" w14:textId="77777777" w:rsidR="00040289" w:rsidRDefault="00040289" w:rsidP="00040289">
      <w:pPr>
        <w:pStyle w:val="Paragrafoelenco"/>
        <w:ind w:left="360"/>
        <w:jc w:val="both"/>
        <w:rPr>
          <w:rFonts w:ascii="Roboto" w:hAnsi="Roboto"/>
        </w:rPr>
      </w:pPr>
      <w:r>
        <w:rPr>
          <w:rFonts w:ascii="Roboto" w:hAnsi="Roboto"/>
        </w:rPr>
        <w:t>Ai fini della Strategia S3, è necessario flaggare un’area tematica (Montagna di eccellenza, Montagna sostenibile, Montagna intelligente) e una delle traiettorie indicate della tabella sottostante.</w:t>
      </w:r>
    </w:p>
    <w:p w14:paraId="2A5D1DDF" w14:textId="77777777" w:rsidR="00040289" w:rsidRPr="00E7608F" w:rsidRDefault="00040289" w:rsidP="001E0D67">
      <w:pPr>
        <w:pStyle w:val="Paragrafoelenco"/>
        <w:spacing w:after="120" w:line="240" w:lineRule="atLeast"/>
        <w:ind w:left="0" w:firstLine="425"/>
        <w:contextualSpacing w:val="0"/>
        <w:rPr>
          <w:rFonts w:ascii="Roboto" w:hAnsi="Roboto"/>
        </w:rPr>
      </w:pPr>
      <w:bookmarkStart w:id="2" w:name="_Hlk217291118"/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/>
          <w:sz w:val="32"/>
          <w:szCs w:val="32"/>
        </w:rPr>
        <w:t xml:space="preserve"> </w:t>
      </w:r>
      <w:bookmarkEnd w:id="2"/>
      <w:r w:rsidRPr="00070C2D">
        <w:rPr>
          <w:rFonts w:ascii="Roboto" w:hAnsi="Roboto"/>
          <w:b/>
          <w:bCs/>
        </w:rPr>
        <w:t>Montagna di eccellenza</w:t>
      </w:r>
    </w:p>
    <w:p w14:paraId="514FCAB4" w14:textId="77777777" w:rsidR="00040289" w:rsidRPr="00E7608F" w:rsidRDefault="00040289" w:rsidP="00040289">
      <w:pPr>
        <w:pStyle w:val="Paragrafoelenco"/>
        <w:numPr>
          <w:ilvl w:val="1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Roboto" w:hAnsi="Roboto"/>
        </w:rPr>
        <w:t>Industria 4.0</w:t>
      </w:r>
    </w:p>
    <w:p w14:paraId="7D203B4C" w14:textId="77777777" w:rsidR="00040289" w:rsidRPr="00E7608F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/>
          <w:sz w:val="32"/>
          <w:szCs w:val="32"/>
        </w:rPr>
        <w:t xml:space="preserve"> </w:t>
      </w:r>
      <w:proofErr w:type="spellStart"/>
      <w:r w:rsidRPr="00E7608F">
        <w:rPr>
          <w:rFonts w:ascii="Roboto" w:hAnsi="Roboto"/>
        </w:rPr>
        <w:t>Intelligent</w:t>
      </w:r>
      <w:proofErr w:type="spellEnd"/>
      <w:r w:rsidRPr="00E7608F">
        <w:rPr>
          <w:rFonts w:ascii="Roboto" w:hAnsi="Roboto"/>
        </w:rPr>
        <w:t xml:space="preserve"> manufacturing con integrazione di componenti di Intelligenza artificiale, Big Data, Internet of </w:t>
      </w:r>
      <w:proofErr w:type="spellStart"/>
      <w:r w:rsidRPr="00E7608F">
        <w:rPr>
          <w:rFonts w:ascii="Roboto" w:hAnsi="Roboto"/>
        </w:rPr>
        <w:t>things</w:t>
      </w:r>
      <w:proofErr w:type="spellEnd"/>
      <w:r w:rsidRPr="00E7608F">
        <w:rPr>
          <w:rFonts w:ascii="Roboto" w:hAnsi="Roboto"/>
        </w:rPr>
        <w:t xml:space="preserve">, </w:t>
      </w:r>
      <w:proofErr w:type="spellStart"/>
      <w:r w:rsidRPr="00E7608F">
        <w:rPr>
          <w:rFonts w:ascii="Roboto" w:hAnsi="Roboto"/>
        </w:rPr>
        <w:t>block</w:t>
      </w:r>
      <w:proofErr w:type="spellEnd"/>
      <w:r w:rsidRPr="00E7608F">
        <w:rPr>
          <w:rFonts w:ascii="Roboto" w:hAnsi="Roboto"/>
        </w:rPr>
        <w:t xml:space="preserve"> chain, sistemi elettronici embedded.</w:t>
      </w:r>
    </w:p>
    <w:p w14:paraId="588FBFA1" w14:textId="77777777" w:rsidR="00040289" w:rsidRPr="00E7608F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□ </w:t>
      </w:r>
      <w:r w:rsidRPr="00E7608F">
        <w:rPr>
          <w:rFonts w:ascii="Roboto" w:hAnsi="Roboto"/>
        </w:rPr>
        <w:t>Zero-</w:t>
      </w:r>
      <w:proofErr w:type="spellStart"/>
      <w:r w:rsidRPr="00E7608F">
        <w:rPr>
          <w:rFonts w:ascii="Roboto" w:hAnsi="Roboto"/>
        </w:rPr>
        <w:t>defect</w:t>
      </w:r>
      <w:proofErr w:type="spellEnd"/>
      <w:r w:rsidRPr="00E7608F">
        <w:rPr>
          <w:rFonts w:ascii="Roboto" w:hAnsi="Roboto"/>
        </w:rPr>
        <w:t xml:space="preserve"> manufacturing e manutenzione predittiva grazie alla sensoristica avanzata.</w:t>
      </w:r>
    </w:p>
    <w:p w14:paraId="1DB7686B" w14:textId="77777777" w:rsidR="00040289" w:rsidRPr="00E7608F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Additive manufacturing.</w:t>
      </w:r>
    </w:p>
    <w:p w14:paraId="202D9E0D" w14:textId="77777777" w:rsidR="00040289" w:rsidRPr="00E7608F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 xml:space="preserve">Robotica collaborativa e tecnologie di </w:t>
      </w:r>
      <w:proofErr w:type="spellStart"/>
      <w:r w:rsidRPr="00E7608F">
        <w:rPr>
          <w:rFonts w:ascii="Roboto" w:hAnsi="Roboto"/>
        </w:rPr>
        <w:t>Augmented</w:t>
      </w:r>
      <w:proofErr w:type="spellEnd"/>
      <w:r w:rsidRPr="00E7608F">
        <w:rPr>
          <w:rFonts w:ascii="Roboto" w:hAnsi="Roboto"/>
        </w:rPr>
        <w:t xml:space="preserve"> </w:t>
      </w:r>
      <w:proofErr w:type="spellStart"/>
      <w:r w:rsidRPr="00E7608F">
        <w:rPr>
          <w:rFonts w:ascii="Roboto" w:hAnsi="Roboto"/>
        </w:rPr>
        <w:t>Humanity</w:t>
      </w:r>
      <w:proofErr w:type="spellEnd"/>
      <w:r w:rsidRPr="00E7608F">
        <w:rPr>
          <w:rFonts w:ascii="Roboto" w:hAnsi="Roboto"/>
        </w:rPr>
        <w:t xml:space="preserve"> per HMI.</w:t>
      </w:r>
    </w:p>
    <w:p w14:paraId="11150FA6" w14:textId="77777777" w:rsidR="00040289" w:rsidRPr="00E7608F" w:rsidRDefault="00040289" w:rsidP="00040289">
      <w:pPr>
        <w:pStyle w:val="Paragrafoelenco"/>
        <w:numPr>
          <w:ilvl w:val="1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Roboto" w:hAnsi="Roboto"/>
        </w:rPr>
        <w:t>Materiali avanzati</w:t>
      </w:r>
    </w:p>
    <w:p w14:paraId="70060C3F" w14:textId="77777777" w:rsidR="00040289" w:rsidRPr="00E7608F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Stampaggio a iniezione in plastica.</w:t>
      </w:r>
    </w:p>
    <w:p w14:paraId="3310CEE3" w14:textId="477C4F0F" w:rsidR="00040289" w:rsidRDefault="00040289" w:rsidP="00040289">
      <w:pPr>
        <w:pStyle w:val="Paragrafoelenco"/>
        <w:numPr>
          <w:ilvl w:val="2"/>
          <w:numId w:val="12"/>
        </w:numPr>
        <w:spacing w:after="0" w:line="240" w:lineRule="atLeast"/>
        <w:rPr>
          <w:rFonts w:ascii="Roboto" w:hAnsi="Roboto"/>
        </w:rPr>
      </w:pPr>
      <w:r w:rsidRPr="00E7608F">
        <w:rPr>
          <w:rFonts w:ascii="Roboto" w:hAnsi="Roboto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 xml:space="preserve"> 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Produzione, utilizzo e sviluppo di nuovi materiali/leghe.</w:t>
      </w:r>
    </w:p>
    <w:p w14:paraId="06F1BB35" w14:textId="367E70A7" w:rsidR="001E0D67" w:rsidRDefault="001E0D67" w:rsidP="001E0D67">
      <w:pPr>
        <w:pStyle w:val="Paragrafoelenco"/>
        <w:spacing w:after="0" w:line="240" w:lineRule="atLeast"/>
        <w:ind w:left="360"/>
        <w:rPr>
          <w:rFonts w:ascii="Roboto" w:hAnsi="Roboto"/>
        </w:rPr>
      </w:pPr>
    </w:p>
    <w:p w14:paraId="2BB490CF" w14:textId="77777777" w:rsidR="001E0D67" w:rsidRPr="00E7608F" w:rsidRDefault="001E0D67" w:rsidP="001E0D67">
      <w:pPr>
        <w:pStyle w:val="Paragrafoelenco"/>
        <w:spacing w:after="0" w:line="240" w:lineRule="atLeast"/>
        <w:ind w:left="360"/>
        <w:rPr>
          <w:rFonts w:ascii="Roboto" w:hAnsi="Roboto"/>
        </w:rPr>
      </w:pPr>
    </w:p>
    <w:p w14:paraId="26DDBA00" w14:textId="77777777" w:rsidR="00040289" w:rsidRPr="00E7608F" w:rsidRDefault="00040289" w:rsidP="001E0D67">
      <w:pPr>
        <w:pStyle w:val="Paragrafoelenco"/>
        <w:spacing w:after="120" w:line="240" w:lineRule="atLeast"/>
        <w:ind w:left="0" w:firstLine="425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lastRenderedPageBreak/>
        <w:t xml:space="preserve">□ </w:t>
      </w:r>
      <w:r w:rsidRPr="00070C2D">
        <w:rPr>
          <w:rFonts w:ascii="Roboto" w:hAnsi="Roboto"/>
          <w:b/>
          <w:bCs/>
        </w:rPr>
        <w:t>Montagna sostenibile</w:t>
      </w:r>
    </w:p>
    <w:p w14:paraId="23355C2E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2.1 </w:t>
      </w:r>
      <w:r w:rsidRPr="00070C2D">
        <w:rPr>
          <w:rFonts w:ascii="Roboto" w:hAnsi="Roboto"/>
        </w:rPr>
        <w:t>Energia ed efficienza energetica</w:t>
      </w:r>
    </w:p>
    <w:p w14:paraId="511E23CE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2.1.1</w:t>
      </w:r>
      <w:r>
        <w:rPr>
          <w:rFonts w:ascii="Roboto" w:hAnsi="Roboto"/>
        </w:rPr>
        <w:t>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e sistemi per incrementare l’efficienza energetica.</w:t>
      </w:r>
    </w:p>
    <w:p w14:paraId="0C50808A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2.1.2.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e sistemi per la produzione, trasmissione e gestione di energia da fonti rinnovabili.</w:t>
      </w:r>
    </w:p>
    <w:p w14:paraId="075FD46D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2.1.</w:t>
      </w:r>
      <w:r>
        <w:rPr>
          <w:rFonts w:ascii="Roboto" w:hAnsi="Roboto"/>
        </w:rPr>
        <w:t>3.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e sistemi relativi alla filiera dell’idrogeno.</w:t>
      </w:r>
    </w:p>
    <w:p w14:paraId="0265061C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2.1.</w:t>
      </w:r>
      <w:r>
        <w:rPr>
          <w:rFonts w:ascii="Roboto" w:hAnsi="Roboto"/>
        </w:rPr>
        <w:t>4.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Infrastrutture energetiche, interconnessioni e smart energy systems, ivi inclusi sistemi di accumulo.</w:t>
      </w:r>
    </w:p>
    <w:p w14:paraId="78A80F99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2.2 </w:t>
      </w:r>
      <w:r w:rsidRPr="00070C2D">
        <w:rPr>
          <w:rFonts w:ascii="Roboto" w:hAnsi="Roboto"/>
        </w:rPr>
        <w:t>Agricoltura e ambiente</w:t>
      </w:r>
    </w:p>
    <w:p w14:paraId="626B5FF6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2.2.1.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per l’agricoltura e l’allevamento di precisione.</w:t>
      </w:r>
    </w:p>
    <w:p w14:paraId="4C4D4931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2.2.</w:t>
      </w:r>
      <w:r>
        <w:rPr>
          <w:rFonts w:ascii="Roboto" w:hAnsi="Roboto"/>
        </w:rPr>
        <w:t>2.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Biotecnologie per l’agricoltura.</w:t>
      </w:r>
    </w:p>
    <w:p w14:paraId="4BFDBB0F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2.2.3.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per la trasformazione dei prodotti agricoli.</w:t>
      </w:r>
    </w:p>
    <w:p w14:paraId="5FFE1B9E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2.2.4.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e soluzione nel campo dell’adattamento climatico.</w:t>
      </w:r>
    </w:p>
    <w:p w14:paraId="32766F31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2.3 </w:t>
      </w:r>
      <w:r w:rsidRPr="00070C2D">
        <w:rPr>
          <w:rFonts w:ascii="Roboto" w:hAnsi="Roboto"/>
        </w:rPr>
        <w:t>Economia circolare</w:t>
      </w:r>
    </w:p>
    <w:p w14:paraId="049468C5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</w:t>
      </w:r>
      <w:r>
        <w:rPr>
          <w:rFonts w:ascii="Roboto" w:hAnsi="Roboto"/>
        </w:rPr>
        <w:t>3.1</w:t>
      </w:r>
      <w:r w:rsidRPr="00070C2D">
        <w:rPr>
          <w:rFonts w:ascii="Roboto" w:hAnsi="Roboto"/>
        </w:rPr>
        <w:t>.</w:t>
      </w:r>
      <w:r w:rsidRPr="00070C2D">
        <w:rPr>
          <w:rFonts w:ascii="Times New Roman" w:hAnsi="Times New Roman" w:cs="Times New Roman"/>
          <w:sz w:val="32"/>
          <w:szCs w:val="32"/>
        </w:rPr>
        <w:t xml:space="preserve"> 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Nuovi modelli di business circolari e sostenibili (sharing models, </w:t>
      </w:r>
      <w:proofErr w:type="spellStart"/>
      <w:r w:rsidRPr="00070C2D">
        <w:rPr>
          <w:rFonts w:ascii="Roboto" w:hAnsi="Roboto"/>
        </w:rPr>
        <w:t>pay</w:t>
      </w:r>
      <w:proofErr w:type="spellEnd"/>
      <w:r w:rsidRPr="00070C2D">
        <w:rPr>
          <w:rFonts w:ascii="Roboto" w:hAnsi="Roboto"/>
        </w:rPr>
        <w:t xml:space="preserve"> per use, product-</w:t>
      </w:r>
      <w:proofErr w:type="spellStart"/>
      <w:r w:rsidRPr="00070C2D">
        <w:rPr>
          <w:rFonts w:ascii="Roboto" w:hAnsi="Roboto"/>
        </w:rPr>
        <w:t>as</w:t>
      </w:r>
      <w:proofErr w:type="spellEnd"/>
      <w:r w:rsidRPr="00070C2D">
        <w:rPr>
          <w:rFonts w:ascii="Roboto" w:hAnsi="Roboto"/>
        </w:rPr>
        <w:t xml:space="preserve">-service, reverse </w:t>
      </w:r>
      <w:proofErr w:type="spellStart"/>
      <w:r w:rsidRPr="00070C2D">
        <w:rPr>
          <w:rFonts w:ascii="Roboto" w:hAnsi="Roboto"/>
        </w:rPr>
        <w:t>logistic</w:t>
      </w:r>
      <w:proofErr w:type="spellEnd"/>
      <w:r w:rsidRPr="00070C2D">
        <w:rPr>
          <w:rFonts w:ascii="Roboto" w:hAnsi="Roboto"/>
        </w:rPr>
        <w:t>, …).</w:t>
      </w:r>
    </w:p>
    <w:p w14:paraId="4C84095C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2.3.2.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Valorizzazione degli scarti delle filiere produttive.</w:t>
      </w:r>
    </w:p>
    <w:p w14:paraId="0067E651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2.3.3.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Sistemi per la tracciabilità e anticontraffazione dei prodotti.</w:t>
      </w:r>
    </w:p>
    <w:p w14:paraId="2CFB6760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2.4. </w:t>
      </w:r>
      <w:r w:rsidRPr="00070C2D">
        <w:rPr>
          <w:rFonts w:ascii="Roboto" w:hAnsi="Roboto"/>
        </w:rPr>
        <w:t>Mobilità sostenibile</w:t>
      </w:r>
    </w:p>
    <w:p w14:paraId="43B99F53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2.4.1.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Mezzi, tecnologie e soluzioni per la mobilità sostenibile, autonoma, individuale, collettiva e delle merci.</w:t>
      </w:r>
    </w:p>
    <w:p w14:paraId="43220606" w14:textId="77777777" w:rsidR="00040289" w:rsidRPr="00E7608F" w:rsidRDefault="00040289" w:rsidP="00040289">
      <w:pPr>
        <w:pStyle w:val="Paragrafoelenco"/>
        <w:spacing w:after="0" w:line="240" w:lineRule="atLeast"/>
        <w:ind w:left="1355"/>
        <w:rPr>
          <w:rFonts w:ascii="Roboto" w:hAnsi="Roboto"/>
        </w:rPr>
      </w:pPr>
      <w:r w:rsidRPr="00070C2D">
        <w:rPr>
          <w:rFonts w:ascii="Roboto" w:hAnsi="Roboto"/>
        </w:rPr>
        <w:t>2.4.2.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7608F">
        <w:rPr>
          <w:rFonts w:ascii="Times New Roman" w:hAnsi="Times New Roman" w:cs="Times New Roman"/>
          <w:sz w:val="32"/>
          <w:szCs w:val="32"/>
        </w:rPr>
        <w:t>□</w:t>
      </w:r>
      <w:r w:rsidRPr="00E7608F">
        <w:rPr>
          <w:rFonts w:ascii="Roboto" w:hAnsi="Roboto" w:cstheme="minorHAnsi"/>
        </w:rPr>
        <w:t xml:space="preserve"> </w:t>
      </w:r>
      <w:r w:rsidRPr="00E7608F">
        <w:rPr>
          <w:rFonts w:ascii="Roboto" w:hAnsi="Roboto"/>
        </w:rPr>
        <w:t>Mezzi, tecnologie e soluzioni per la gestione dei comprensori sciistici</w:t>
      </w:r>
    </w:p>
    <w:p w14:paraId="0B4DE9FA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2.5. </w:t>
      </w:r>
      <w:r w:rsidRPr="00070C2D">
        <w:rPr>
          <w:rFonts w:ascii="Roboto" w:hAnsi="Roboto"/>
        </w:rPr>
        <w:t>Salute</w:t>
      </w:r>
    </w:p>
    <w:p w14:paraId="4715CE79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2.5.1.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Medicina personalizzata, di precisone e predittiva.</w:t>
      </w:r>
    </w:p>
    <w:p w14:paraId="2A9EC9B5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2.5.2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Biomateriali, biotecnologie e tecnologie per la diagnosi precoce, la prevenzione e la cura.</w:t>
      </w:r>
    </w:p>
    <w:p w14:paraId="28ACDEC0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2.5.3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Nutraceutica, </w:t>
      </w:r>
      <w:proofErr w:type="spellStart"/>
      <w:r w:rsidRPr="00070C2D">
        <w:rPr>
          <w:rFonts w:ascii="Roboto" w:hAnsi="Roboto"/>
        </w:rPr>
        <w:t>nutragenomica</w:t>
      </w:r>
      <w:proofErr w:type="spellEnd"/>
      <w:r w:rsidRPr="00070C2D">
        <w:rPr>
          <w:rFonts w:ascii="Roboto" w:hAnsi="Roboto"/>
        </w:rPr>
        <w:t xml:space="preserve"> e alimenti funzionali.</w:t>
      </w:r>
    </w:p>
    <w:p w14:paraId="0AEA35DC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2.5.4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Tecnologie per la medicina di montagna (telemedicina, assistenza domiciliare e assistenza dei malati cronici).</w:t>
      </w:r>
    </w:p>
    <w:p w14:paraId="5620DEAF" w14:textId="77777777" w:rsidR="00040289" w:rsidRPr="00E7608F" w:rsidRDefault="00040289" w:rsidP="001E0D67">
      <w:pPr>
        <w:pStyle w:val="Paragrafoelenco"/>
        <w:spacing w:after="120" w:line="240" w:lineRule="atLeast"/>
        <w:ind w:left="0" w:firstLine="425"/>
        <w:rPr>
          <w:rFonts w:ascii="Roboto" w:hAnsi="Roboto"/>
        </w:rPr>
      </w:pPr>
      <w:r w:rsidRPr="00E7608F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Roboto" w:hAnsi="Roboto"/>
          <w:b/>
          <w:bCs/>
        </w:rPr>
        <w:t>Montagna intelligente</w:t>
      </w:r>
    </w:p>
    <w:p w14:paraId="460BCE65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3.1. </w:t>
      </w:r>
      <w:r w:rsidRPr="00070C2D">
        <w:rPr>
          <w:rFonts w:ascii="Roboto" w:hAnsi="Roboto"/>
        </w:rPr>
        <w:t>Digitalizzazione, intelligenza artificiale, big data</w:t>
      </w:r>
    </w:p>
    <w:p w14:paraId="4DF9C4F8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3.1.1.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Digitalizzazione dei processi, sicurezza dei dati.</w:t>
      </w:r>
    </w:p>
    <w:p w14:paraId="0206347D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3.1.2.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Sviluppo di nuovi servizi data </w:t>
      </w:r>
      <w:proofErr w:type="spellStart"/>
      <w:r w:rsidRPr="00070C2D">
        <w:rPr>
          <w:rFonts w:ascii="Roboto" w:hAnsi="Roboto"/>
        </w:rPr>
        <w:t>driven</w:t>
      </w:r>
      <w:proofErr w:type="spellEnd"/>
      <w:r w:rsidRPr="00070C2D">
        <w:rPr>
          <w:rFonts w:ascii="Roboto" w:hAnsi="Roboto"/>
        </w:rPr>
        <w:t xml:space="preserve"> per la Pubblica amministrazione.</w:t>
      </w:r>
    </w:p>
    <w:p w14:paraId="43186372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3.1.3.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Sviluppo di piattaforme di </w:t>
      </w:r>
      <w:proofErr w:type="spellStart"/>
      <w:r w:rsidRPr="00070C2D">
        <w:rPr>
          <w:rFonts w:ascii="Roboto" w:hAnsi="Roboto"/>
        </w:rPr>
        <w:t>Decision</w:t>
      </w:r>
      <w:proofErr w:type="spellEnd"/>
      <w:r w:rsidRPr="00070C2D">
        <w:rPr>
          <w:rFonts w:ascii="Roboto" w:hAnsi="Roboto"/>
        </w:rPr>
        <w:t xml:space="preserve"> Support System.</w:t>
      </w:r>
    </w:p>
    <w:p w14:paraId="19ABE390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3.1.4.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Smart home, sistemi antintrusione e domotica.</w:t>
      </w:r>
    </w:p>
    <w:p w14:paraId="7245B8F1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3.1.5.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Sistemi smart di gestione delle aree e dei villaggi rurali (approccio smart </w:t>
      </w:r>
      <w:proofErr w:type="spellStart"/>
      <w:r w:rsidRPr="00070C2D">
        <w:rPr>
          <w:rFonts w:ascii="Roboto" w:hAnsi="Roboto"/>
        </w:rPr>
        <w:t>villages</w:t>
      </w:r>
      <w:proofErr w:type="spellEnd"/>
      <w:r w:rsidRPr="00070C2D">
        <w:rPr>
          <w:rFonts w:ascii="Roboto" w:hAnsi="Roboto"/>
        </w:rPr>
        <w:t>)</w:t>
      </w:r>
    </w:p>
    <w:p w14:paraId="77D4E724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3.1.6.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Sviluppo di sensori e loro possibilità di applicazione.</w:t>
      </w:r>
    </w:p>
    <w:p w14:paraId="3DB43801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3.2. </w:t>
      </w:r>
      <w:r w:rsidRPr="00070C2D">
        <w:rPr>
          <w:rFonts w:ascii="Roboto" w:hAnsi="Roboto"/>
        </w:rPr>
        <w:t>Connettività</w:t>
      </w:r>
    </w:p>
    <w:p w14:paraId="45D555CE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3.2.1.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Reti di comunicazione digitale avanzata indoor e outdoor.</w:t>
      </w:r>
    </w:p>
    <w:p w14:paraId="244998B4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3.2.2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 xml:space="preserve">Diffusione banda </w:t>
      </w:r>
      <w:proofErr w:type="spellStart"/>
      <w:r w:rsidRPr="00070C2D">
        <w:rPr>
          <w:rFonts w:ascii="Roboto" w:hAnsi="Roboto"/>
        </w:rPr>
        <w:t>ultralarga</w:t>
      </w:r>
      <w:proofErr w:type="spellEnd"/>
      <w:r w:rsidRPr="00070C2D">
        <w:rPr>
          <w:rFonts w:ascii="Roboto" w:hAnsi="Roboto"/>
        </w:rPr>
        <w:t>.</w:t>
      </w:r>
    </w:p>
    <w:p w14:paraId="3673F534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3.2.3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Reti, strumenti e prodotti per la comunicazione satellitare.</w:t>
      </w:r>
    </w:p>
    <w:p w14:paraId="19928E21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>
        <w:rPr>
          <w:rFonts w:ascii="Roboto" w:hAnsi="Roboto"/>
        </w:rPr>
        <w:t xml:space="preserve">3.3. </w:t>
      </w:r>
      <w:r w:rsidRPr="00070C2D">
        <w:rPr>
          <w:rFonts w:ascii="Roboto" w:hAnsi="Roboto"/>
        </w:rPr>
        <w:t>Monitoraggio del territorio</w:t>
      </w:r>
    </w:p>
    <w:p w14:paraId="26635158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 w:rsidRPr="00070C2D">
        <w:rPr>
          <w:rFonts w:ascii="Roboto" w:hAnsi="Roboto"/>
        </w:rPr>
        <w:t>3.3.1.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Sistemi e infrastrutture per il monitoraggio e la sicurezza della montagna e dell’intero territorio.</w:t>
      </w:r>
    </w:p>
    <w:p w14:paraId="4B347024" w14:textId="77777777" w:rsidR="00040289" w:rsidRPr="00070C2D" w:rsidRDefault="00040289" w:rsidP="00040289">
      <w:pPr>
        <w:spacing w:after="0" w:line="240" w:lineRule="atLeast"/>
        <w:ind w:left="360"/>
        <w:contextualSpacing/>
        <w:rPr>
          <w:rFonts w:ascii="Roboto" w:hAnsi="Roboto"/>
        </w:rPr>
      </w:pPr>
      <w:r w:rsidRPr="00070C2D">
        <w:rPr>
          <w:rFonts w:ascii="Roboto" w:hAnsi="Roboto"/>
        </w:rPr>
        <w:lastRenderedPageBreak/>
        <w:t>3.4.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 w:rsidRPr="00070C2D">
        <w:rPr>
          <w:rFonts w:ascii="Roboto" w:hAnsi="Roboto" w:cstheme="minorHAnsi"/>
        </w:rPr>
        <w:t xml:space="preserve"> </w:t>
      </w:r>
      <w:r w:rsidRPr="00070C2D">
        <w:rPr>
          <w:rFonts w:ascii="Roboto" w:hAnsi="Roboto"/>
        </w:rPr>
        <w:t>Digitalizzazione della filiera del turismo e valorizzazione e tutela del patrimonio culturale e ambientale</w:t>
      </w:r>
    </w:p>
    <w:p w14:paraId="35BEE062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3.4.1.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Roboto" w:hAnsi="Roboto"/>
        </w:rPr>
        <w:t>Tecnologie per il restauro e la conservazione.</w:t>
      </w:r>
    </w:p>
    <w:p w14:paraId="76B2D821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3.4.2.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Roboto" w:hAnsi="Roboto"/>
        </w:rPr>
        <w:t>Tecnologie per la valorizzazione del patrimonio, anche con tecniche di Intelligenza artificiale, di realtà aumentata, di Big Data.</w:t>
      </w:r>
    </w:p>
    <w:p w14:paraId="461A6399" w14:textId="77777777" w:rsidR="00040289" w:rsidRPr="00070C2D" w:rsidRDefault="00040289" w:rsidP="00040289">
      <w:pPr>
        <w:spacing w:after="0" w:line="240" w:lineRule="atLeast"/>
        <w:ind w:left="851"/>
        <w:contextualSpacing/>
        <w:rPr>
          <w:rFonts w:ascii="Roboto" w:hAnsi="Roboto"/>
        </w:rPr>
      </w:pPr>
      <w:r>
        <w:rPr>
          <w:rFonts w:ascii="Roboto" w:hAnsi="Roboto"/>
        </w:rPr>
        <w:t xml:space="preserve">3.4.3. </w:t>
      </w:r>
      <w:r w:rsidRPr="00070C2D">
        <w:rPr>
          <w:rFonts w:ascii="Times New Roman" w:hAnsi="Times New Roman" w:cs="Times New Roman"/>
          <w:sz w:val="32"/>
          <w:szCs w:val="32"/>
        </w:rPr>
        <w:t>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70C2D">
        <w:rPr>
          <w:rFonts w:ascii="Roboto" w:hAnsi="Roboto"/>
        </w:rPr>
        <w:t>Digitalizzazione della filiera del turismo favorendo l’integrazione degli operatori, la personalizzazione dei percorsi esperienziali e l’innovazione die prodotti B2B/B2C.</w:t>
      </w:r>
    </w:p>
    <w:p w14:paraId="7D6BB6ED" w14:textId="77777777" w:rsidR="00040289" w:rsidRDefault="00040289" w:rsidP="00040289">
      <w:pPr>
        <w:rPr>
          <w:b/>
          <w:bCs/>
        </w:rPr>
      </w:pPr>
    </w:p>
    <w:p w14:paraId="285593D7" w14:textId="77777777" w:rsidR="00040289" w:rsidRPr="001E0D67" w:rsidRDefault="00040289" w:rsidP="001E0D67">
      <w:pPr>
        <w:ind w:firstLine="284"/>
        <w:jc w:val="both"/>
        <w:rPr>
          <w:rFonts w:ascii="Roboto" w:hAnsi="Roboto"/>
          <w:b/>
          <w:bCs/>
          <w:sz w:val="20"/>
          <w:szCs w:val="20"/>
        </w:rPr>
      </w:pPr>
      <w:r w:rsidRPr="001E0D67">
        <w:rPr>
          <w:rFonts w:ascii="Roboto" w:hAnsi="Roboto"/>
          <w:b/>
          <w:bCs/>
          <w:sz w:val="20"/>
          <w:szCs w:val="20"/>
        </w:rPr>
        <w:t>Tabella descrittiva traiettorie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040289" w:rsidRPr="001E0D67" w14:paraId="4820EBE7" w14:textId="77777777" w:rsidTr="001E0D67">
        <w:tc>
          <w:tcPr>
            <w:tcW w:w="1559" w:type="dxa"/>
          </w:tcPr>
          <w:p w14:paraId="76156EC0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1.1.1</w:t>
            </w:r>
          </w:p>
        </w:tc>
        <w:tc>
          <w:tcPr>
            <w:tcW w:w="8080" w:type="dxa"/>
          </w:tcPr>
          <w:p w14:paraId="2F46BF2D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maggiore efficacia ed efficienza alle attività produttive e ai singoli processi. Garantire la sicurezza della produzione, riducendo il rischio di contraffazione e la tracciabilità dei prodotti.</w:t>
            </w:r>
          </w:p>
        </w:tc>
      </w:tr>
      <w:tr w:rsidR="00040289" w:rsidRPr="001E0D67" w14:paraId="2ACFBA2D" w14:textId="77777777" w:rsidTr="001E0D67">
        <w:tc>
          <w:tcPr>
            <w:tcW w:w="1559" w:type="dxa"/>
          </w:tcPr>
          <w:p w14:paraId="3206CC7E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1.1.2</w:t>
            </w:r>
          </w:p>
        </w:tc>
        <w:tc>
          <w:tcPr>
            <w:tcW w:w="8080" w:type="dxa"/>
          </w:tcPr>
          <w:p w14:paraId="49DFD3DE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produzioni di alta qualità riducendo il tasso di difettosità.</w:t>
            </w:r>
          </w:p>
        </w:tc>
      </w:tr>
      <w:tr w:rsidR="00040289" w:rsidRPr="001E0D67" w14:paraId="2E897093" w14:textId="77777777" w:rsidTr="001E0D67">
        <w:tc>
          <w:tcPr>
            <w:tcW w:w="1559" w:type="dxa"/>
          </w:tcPr>
          <w:p w14:paraId="7E26119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1.1.3</w:t>
            </w:r>
          </w:p>
        </w:tc>
        <w:tc>
          <w:tcPr>
            <w:tcW w:w="8080" w:type="dxa"/>
          </w:tcPr>
          <w:p w14:paraId="157E6F88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lo sviluppo di nuove produzioni in grado di utilizzare la tecnologia additiva per la produzione in molteplici ambiti (Stampa 3D).</w:t>
            </w:r>
          </w:p>
        </w:tc>
      </w:tr>
      <w:tr w:rsidR="00040289" w:rsidRPr="001E0D67" w14:paraId="4DDF2A89" w14:textId="77777777" w:rsidTr="001E0D67">
        <w:tc>
          <w:tcPr>
            <w:tcW w:w="1559" w:type="dxa"/>
          </w:tcPr>
          <w:p w14:paraId="69B08BC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1.1.4</w:t>
            </w:r>
          </w:p>
        </w:tc>
        <w:tc>
          <w:tcPr>
            <w:tcW w:w="8080" w:type="dxa"/>
          </w:tcPr>
          <w:p w14:paraId="34EEF2A3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al massimo livello la collaborazione uomo-robot, per raggiungere un obiettivo produttivo comune – l’accelerazione della produttività dell’impresa e la sua crescita.</w:t>
            </w:r>
          </w:p>
        </w:tc>
      </w:tr>
      <w:tr w:rsidR="00040289" w:rsidRPr="001E0D67" w14:paraId="3176DF3C" w14:textId="77777777" w:rsidTr="001E0D67">
        <w:tc>
          <w:tcPr>
            <w:tcW w:w="1559" w:type="dxa"/>
          </w:tcPr>
          <w:p w14:paraId="056FA303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1.2.1</w:t>
            </w:r>
          </w:p>
        </w:tc>
        <w:tc>
          <w:tcPr>
            <w:tcW w:w="8080" w:type="dxa"/>
          </w:tcPr>
          <w:p w14:paraId="26CD6A61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produzioni di qualità automatizzate.</w:t>
            </w:r>
          </w:p>
        </w:tc>
      </w:tr>
      <w:tr w:rsidR="00040289" w:rsidRPr="001E0D67" w14:paraId="6EB2E52C" w14:textId="77777777" w:rsidTr="001E0D67">
        <w:tc>
          <w:tcPr>
            <w:tcW w:w="1559" w:type="dxa"/>
          </w:tcPr>
          <w:p w14:paraId="385ECC07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1.2.2</w:t>
            </w:r>
          </w:p>
        </w:tc>
        <w:tc>
          <w:tcPr>
            <w:tcW w:w="8080" w:type="dxa"/>
          </w:tcPr>
          <w:p w14:paraId="27C5EA1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Studio e sperimentazione di nuovi materiali: strutturali, di produzione e materiali funzionali capaci di autodiagnosi e monitoraggio continuo attraverso sistemi integrati. </w:t>
            </w:r>
          </w:p>
        </w:tc>
      </w:tr>
      <w:tr w:rsidR="00040289" w:rsidRPr="001E0D67" w14:paraId="0DA3FB06" w14:textId="77777777" w:rsidTr="001E0D67">
        <w:tc>
          <w:tcPr>
            <w:tcW w:w="1559" w:type="dxa"/>
          </w:tcPr>
          <w:p w14:paraId="600EC13E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2.1.1</w:t>
            </w:r>
          </w:p>
        </w:tc>
        <w:tc>
          <w:tcPr>
            <w:tcW w:w="8080" w:type="dxa"/>
          </w:tcPr>
          <w:p w14:paraId="311855E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Introdurre e realizzare tecnologie, componenti elettronici, processi e procedure per ridurre i consumi e sostenere la transizione energetica e la decarbonizzazione.</w:t>
            </w:r>
          </w:p>
        </w:tc>
      </w:tr>
      <w:tr w:rsidR="00040289" w:rsidRPr="001E0D67" w14:paraId="21B499BB" w14:textId="77777777" w:rsidTr="001E0D67">
        <w:tc>
          <w:tcPr>
            <w:tcW w:w="1559" w:type="dxa"/>
          </w:tcPr>
          <w:p w14:paraId="66E1DDE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2.1.2</w:t>
            </w:r>
          </w:p>
        </w:tc>
        <w:tc>
          <w:tcPr>
            <w:tcW w:w="8080" w:type="dxa"/>
          </w:tcPr>
          <w:p w14:paraId="020C01F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Potenziare la ricerca e gli investimenti nel settore delle fonti energetiche rinnovabili, ivi inclusa la valorizzazione energetica di scarti alimentari, scarti agricoli e da allevamento anche attraverso l’identificazione, da parte della Regione, di concerto con gli altri enti locali, di potenziali aree idonee all’installazione di impianti di produzione di energia elettrica eolica o fotovoltaica.</w:t>
            </w:r>
          </w:p>
        </w:tc>
      </w:tr>
      <w:tr w:rsidR="00040289" w:rsidRPr="001E0D67" w14:paraId="4AD2CA43" w14:textId="77777777" w:rsidTr="001E0D67">
        <w:tc>
          <w:tcPr>
            <w:tcW w:w="1559" w:type="dxa"/>
          </w:tcPr>
          <w:p w14:paraId="287A6079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2.1.3</w:t>
            </w:r>
          </w:p>
        </w:tc>
        <w:tc>
          <w:tcPr>
            <w:tcW w:w="8080" w:type="dxa"/>
          </w:tcPr>
          <w:p w14:paraId="79D3BBA6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Sviluppare le tecnologie di produzione, accumulo e utilizzo dell’idrogeno, in particolare “verde” (prodotto da fonti rinnovabili) al fine di un utilizzo nel settore industriale, dei trasporti e nel processo di transizione energetica e decarbonizzazione del territorio.</w:t>
            </w:r>
          </w:p>
        </w:tc>
      </w:tr>
      <w:tr w:rsidR="00040289" w:rsidRPr="001E0D67" w14:paraId="25F754D7" w14:textId="77777777" w:rsidTr="001E0D67">
        <w:tc>
          <w:tcPr>
            <w:tcW w:w="1559" w:type="dxa"/>
          </w:tcPr>
          <w:p w14:paraId="13A64907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2.1.4</w:t>
            </w:r>
          </w:p>
        </w:tc>
        <w:tc>
          <w:tcPr>
            <w:tcW w:w="8080" w:type="dxa"/>
          </w:tcPr>
          <w:p w14:paraId="6D4C5F77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Sviluppare e implementare nuove tecnologie e sistemi, ivi inclusi i sistemi di accumulo (compresi dei pompaggi idroelettrici), per il miglioramento delle infrastrutture di produzione e distribuzione dell’energia, al fine di una efficace e sostenibile gestione della crescente produzione di energia da fonti rinnovabili da parte di “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prosumer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” distribuiti sul territorio.</w:t>
            </w:r>
          </w:p>
        </w:tc>
      </w:tr>
      <w:tr w:rsidR="00040289" w:rsidRPr="001E0D67" w14:paraId="388D0DED" w14:textId="77777777" w:rsidTr="001E0D67">
        <w:tc>
          <w:tcPr>
            <w:tcW w:w="1559" w:type="dxa"/>
          </w:tcPr>
          <w:p w14:paraId="1C7E7248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2.2.1</w:t>
            </w:r>
          </w:p>
        </w:tc>
        <w:tc>
          <w:tcPr>
            <w:tcW w:w="8080" w:type="dxa"/>
          </w:tcPr>
          <w:p w14:paraId="39F2F42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Impiego dell’agricoltura di precisione per favorire efficienza, competitività e sostenibilità ambientale del sistema (ad es. uso razionale degli input chimici, risparmio idrico, tutela della biodiversità, contrazione dei costi di produzione,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agrivoltaico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, ecc.).</w:t>
            </w:r>
          </w:p>
        </w:tc>
      </w:tr>
      <w:tr w:rsidR="00040289" w:rsidRPr="001E0D67" w14:paraId="73021693" w14:textId="77777777" w:rsidTr="001E0D67">
        <w:tc>
          <w:tcPr>
            <w:tcW w:w="1559" w:type="dxa"/>
          </w:tcPr>
          <w:p w14:paraId="165C18D0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2.2.2</w:t>
            </w:r>
          </w:p>
        </w:tc>
        <w:tc>
          <w:tcPr>
            <w:tcW w:w="8080" w:type="dxa"/>
          </w:tcPr>
          <w:p w14:paraId="6630A3A0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produzioni di qualità, riducendo gli inquinanti e aumentando la resa.</w:t>
            </w:r>
          </w:p>
        </w:tc>
      </w:tr>
      <w:tr w:rsidR="00040289" w:rsidRPr="001E0D67" w14:paraId="4A94D9B9" w14:textId="77777777" w:rsidTr="001E0D67">
        <w:tc>
          <w:tcPr>
            <w:tcW w:w="1559" w:type="dxa"/>
          </w:tcPr>
          <w:p w14:paraId="3229035C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2.2.3</w:t>
            </w:r>
          </w:p>
        </w:tc>
        <w:tc>
          <w:tcPr>
            <w:tcW w:w="8080" w:type="dxa"/>
          </w:tcPr>
          <w:p w14:paraId="6A72A0E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Garantire produzioni di qualità automatizzate, in grado di ridurre gli sprechi, selezionare con accuratezza i prodotti, trasformarli in ambienti protetti. </w:t>
            </w:r>
          </w:p>
        </w:tc>
      </w:tr>
      <w:tr w:rsidR="00040289" w:rsidRPr="001E0D67" w14:paraId="2272F9AE" w14:textId="77777777" w:rsidTr="001E0D67">
        <w:tc>
          <w:tcPr>
            <w:tcW w:w="1559" w:type="dxa"/>
          </w:tcPr>
          <w:p w14:paraId="4B71736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2.3.4</w:t>
            </w:r>
          </w:p>
        </w:tc>
        <w:tc>
          <w:tcPr>
            <w:tcW w:w="8080" w:type="dxa"/>
          </w:tcPr>
          <w:p w14:paraId="5A66525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Tutelare l’ambiente e promuovere soluzioni adatte al contesto montano nonché rendere più resilienti l’agricoltura e l’allevamento nei confronti delle interazioni tra cambiamenti climatici e stress biotici ed abiotici (ad esempio gelate tardive, e del benessere animale, fitopatologie, specie invasivi)</w:t>
            </w:r>
          </w:p>
        </w:tc>
      </w:tr>
      <w:tr w:rsidR="00040289" w:rsidRPr="001E0D67" w14:paraId="3EA1D1E5" w14:textId="77777777" w:rsidTr="001E0D67">
        <w:tc>
          <w:tcPr>
            <w:tcW w:w="1559" w:type="dxa"/>
          </w:tcPr>
          <w:p w14:paraId="2FE142A8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2.3.1</w:t>
            </w:r>
          </w:p>
        </w:tc>
        <w:tc>
          <w:tcPr>
            <w:tcW w:w="8080" w:type="dxa"/>
          </w:tcPr>
          <w:p w14:paraId="6FC6F494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Favorire il dialogo tra imprese e centri di ricerca per attivare modelli di business circolari in grado di favorire il riuso dei prodotti che escono dal ciclo economico.</w:t>
            </w:r>
          </w:p>
        </w:tc>
      </w:tr>
      <w:tr w:rsidR="00040289" w:rsidRPr="001E0D67" w14:paraId="04089907" w14:textId="77777777" w:rsidTr="001E0D67">
        <w:tc>
          <w:tcPr>
            <w:tcW w:w="1559" w:type="dxa"/>
          </w:tcPr>
          <w:p w14:paraId="60FE090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2.3.2</w:t>
            </w:r>
          </w:p>
        </w:tc>
        <w:tc>
          <w:tcPr>
            <w:tcW w:w="8080" w:type="dxa"/>
          </w:tcPr>
          <w:p w14:paraId="0CADD672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Valorizzazione degli scarti e riduzione complessiva dei rifiuti.</w:t>
            </w:r>
          </w:p>
        </w:tc>
      </w:tr>
      <w:tr w:rsidR="00040289" w:rsidRPr="001E0D67" w14:paraId="0FC9CF20" w14:textId="77777777" w:rsidTr="001E0D67">
        <w:tc>
          <w:tcPr>
            <w:tcW w:w="1559" w:type="dxa"/>
          </w:tcPr>
          <w:p w14:paraId="58E34B34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2.3.3</w:t>
            </w:r>
          </w:p>
        </w:tc>
        <w:tc>
          <w:tcPr>
            <w:tcW w:w="8080" w:type="dxa"/>
          </w:tcPr>
          <w:p w14:paraId="22C8E36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produzioni di qualità automatizzate.</w:t>
            </w:r>
          </w:p>
        </w:tc>
      </w:tr>
      <w:tr w:rsidR="00040289" w:rsidRPr="001E0D67" w14:paraId="1C5319E4" w14:textId="77777777" w:rsidTr="001E0D67">
        <w:tc>
          <w:tcPr>
            <w:tcW w:w="1559" w:type="dxa"/>
          </w:tcPr>
          <w:p w14:paraId="4C1BC223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2.4.1</w:t>
            </w:r>
          </w:p>
        </w:tc>
        <w:tc>
          <w:tcPr>
            <w:tcW w:w="8080" w:type="dxa"/>
          </w:tcPr>
          <w:p w14:paraId="5FF38571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Incremento della mobilità sostenibile e riduzione dell’impatto ambientale e acustico. In questa traiettoria sono comprese tutte le tecnologie abilitanti e i componenti e i sistemi per i nuovi tipi di mobilità e per i veicoli a impatto ambientale basso o nullo nonché per la guida autonoma.</w:t>
            </w:r>
          </w:p>
        </w:tc>
      </w:tr>
      <w:tr w:rsidR="00040289" w:rsidRPr="001E0D67" w14:paraId="56F2DD0D" w14:textId="77777777" w:rsidTr="001E0D67">
        <w:tc>
          <w:tcPr>
            <w:tcW w:w="1559" w:type="dxa"/>
          </w:tcPr>
          <w:p w14:paraId="3B151180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2.4.2</w:t>
            </w:r>
          </w:p>
        </w:tc>
        <w:tc>
          <w:tcPr>
            <w:tcW w:w="8080" w:type="dxa"/>
          </w:tcPr>
          <w:p w14:paraId="324D34E4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Rendere la fruizione dei comprensori sciistici più facile e di qualità, rendere efficiente, introdurre tecnologie, processi e procedure per ridurre i consumi e sostenere la </w:t>
            </w:r>
            <w:r w:rsidRPr="001E0D67">
              <w:rPr>
                <w:rFonts w:ascii="Roboto" w:hAnsi="Roboto"/>
                <w:sz w:val="20"/>
                <w:szCs w:val="20"/>
              </w:rPr>
              <w:lastRenderedPageBreak/>
              <w:t>transizione energetica nella produzione e gestione della neve, migliorare la diagnostica dei macchinari</w:t>
            </w:r>
          </w:p>
        </w:tc>
      </w:tr>
      <w:tr w:rsidR="00040289" w:rsidRPr="001E0D67" w14:paraId="47BEA91C" w14:textId="77777777" w:rsidTr="001E0D67">
        <w:tc>
          <w:tcPr>
            <w:tcW w:w="1559" w:type="dxa"/>
          </w:tcPr>
          <w:p w14:paraId="1A465D16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lastRenderedPageBreak/>
              <w:t>2.5.1</w:t>
            </w:r>
          </w:p>
        </w:tc>
        <w:tc>
          <w:tcPr>
            <w:tcW w:w="8080" w:type="dxa"/>
          </w:tcPr>
          <w:p w14:paraId="186DCF84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Garantire le migliori cure possibili in una logica di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patient-centricity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. Favorire la medicina personalizzata, di precisone e predittiva attraverso l’utilizzo delle tecnologie</w:t>
            </w:r>
          </w:p>
        </w:tc>
      </w:tr>
      <w:tr w:rsidR="00040289" w:rsidRPr="001E0D67" w14:paraId="37AC5581" w14:textId="77777777" w:rsidTr="001E0D67">
        <w:tc>
          <w:tcPr>
            <w:tcW w:w="1559" w:type="dxa"/>
          </w:tcPr>
          <w:p w14:paraId="786A6CD0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2.5.2</w:t>
            </w:r>
          </w:p>
        </w:tc>
        <w:tc>
          <w:tcPr>
            <w:tcW w:w="8080" w:type="dxa"/>
          </w:tcPr>
          <w:p w14:paraId="25DD5902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Garantire le migliori cure possibili in una logica di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patient-centricity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 xml:space="preserve"> applicate all’ambito delle protesi, dei trapianti di organi o tessuti e sviluppare tecnologie innovative applicabili a strumenti diagnostici, di prevenzione, di cura e terapia destinati ad ogni tipo di patologia</w:t>
            </w:r>
          </w:p>
        </w:tc>
      </w:tr>
      <w:tr w:rsidR="00040289" w:rsidRPr="001E0D67" w14:paraId="4628C66D" w14:textId="77777777" w:rsidTr="001E0D67">
        <w:tc>
          <w:tcPr>
            <w:tcW w:w="1559" w:type="dxa"/>
          </w:tcPr>
          <w:p w14:paraId="6958FD0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2.5.3</w:t>
            </w:r>
          </w:p>
        </w:tc>
        <w:tc>
          <w:tcPr>
            <w:tcW w:w="8080" w:type="dxa"/>
          </w:tcPr>
          <w:p w14:paraId="15F07E44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ricerca e innovazione al fine di migliorare gli alimenti, anche grazie ai cibi funzionali.</w:t>
            </w:r>
          </w:p>
        </w:tc>
      </w:tr>
      <w:tr w:rsidR="00040289" w:rsidRPr="001E0D67" w14:paraId="41389AF1" w14:textId="77777777" w:rsidTr="001E0D67">
        <w:tc>
          <w:tcPr>
            <w:tcW w:w="1559" w:type="dxa"/>
          </w:tcPr>
          <w:p w14:paraId="255127A1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2.5.4</w:t>
            </w:r>
          </w:p>
        </w:tc>
        <w:tc>
          <w:tcPr>
            <w:tcW w:w="8080" w:type="dxa"/>
          </w:tcPr>
          <w:p w14:paraId="356A11C6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Garantire le migliori cure possibili in una logica di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patient-centricity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. Applicazioni di telemedicina in contesti di alta montagna e a distanza in situazione di difficile raggiungibilità</w:t>
            </w:r>
          </w:p>
        </w:tc>
      </w:tr>
      <w:tr w:rsidR="00040289" w:rsidRPr="001E0D67" w14:paraId="638600F7" w14:textId="77777777" w:rsidTr="001E0D67">
        <w:tc>
          <w:tcPr>
            <w:tcW w:w="1559" w:type="dxa"/>
          </w:tcPr>
          <w:p w14:paraId="339CEA5D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3.1.1</w:t>
            </w:r>
          </w:p>
        </w:tc>
        <w:tc>
          <w:tcPr>
            <w:tcW w:w="8080" w:type="dxa"/>
          </w:tcPr>
          <w:p w14:paraId="25D7D152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Garantire attraverso la digitalizzazione ad ogni persona, utente, impresa, istituzione, processi e dei servizi che diano risposte istantanee, pertinenti, sempre online e soprattutto sicure. La cybersecurity garantirà la non violazione dei dati immagazzinati.</w:t>
            </w:r>
          </w:p>
        </w:tc>
      </w:tr>
      <w:tr w:rsidR="00040289" w:rsidRPr="001E0D67" w14:paraId="142EDC5F" w14:textId="77777777" w:rsidTr="001E0D67">
        <w:tc>
          <w:tcPr>
            <w:tcW w:w="1559" w:type="dxa"/>
          </w:tcPr>
          <w:p w14:paraId="26DFFD31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3.1.2</w:t>
            </w:r>
          </w:p>
        </w:tc>
        <w:tc>
          <w:tcPr>
            <w:tcW w:w="8080" w:type="dxa"/>
          </w:tcPr>
          <w:p w14:paraId="7A010522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digital by default - le pubbliche amministrazioni devono fornire servizi digitali come opzione predefinita e once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only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 xml:space="preserve"> - once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only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: la PA non deve richiedere ai cittadini e alle imprese informazioni già fornite.</w:t>
            </w:r>
          </w:p>
        </w:tc>
      </w:tr>
      <w:tr w:rsidR="00040289" w:rsidRPr="001E0D67" w14:paraId="33680194" w14:textId="77777777" w:rsidTr="001E0D67">
        <w:tc>
          <w:tcPr>
            <w:tcW w:w="1559" w:type="dxa"/>
          </w:tcPr>
          <w:p w14:paraId="64C8D518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3.1.3</w:t>
            </w:r>
          </w:p>
        </w:tc>
        <w:tc>
          <w:tcPr>
            <w:tcW w:w="8080" w:type="dxa"/>
          </w:tcPr>
          <w:p w14:paraId="07A3D67C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Aumentare la produttività dei dipendenti e facilitare l'innovazione sistematica dell’impresa.</w:t>
            </w:r>
          </w:p>
        </w:tc>
      </w:tr>
      <w:tr w:rsidR="00040289" w:rsidRPr="001E0D67" w14:paraId="6B135ED5" w14:textId="77777777" w:rsidTr="001E0D67">
        <w:tc>
          <w:tcPr>
            <w:tcW w:w="1559" w:type="dxa"/>
          </w:tcPr>
          <w:p w14:paraId="38115CE3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3.1.4</w:t>
            </w:r>
          </w:p>
        </w:tc>
        <w:tc>
          <w:tcPr>
            <w:tcW w:w="8080" w:type="dxa"/>
          </w:tcPr>
          <w:p w14:paraId="0D254D4E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Rendere l'abitazione più accogliente e confortevole, ridurre gli sprechi, ad esempio energetici. Favorire la sicurezza dell’abitazione e dei cittadini.</w:t>
            </w:r>
          </w:p>
        </w:tc>
      </w:tr>
      <w:tr w:rsidR="00040289" w:rsidRPr="001E0D67" w14:paraId="268FE103" w14:textId="77777777" w:rsidTr="001E0D67">
        <w:tc>
          <w:tcPr>
            <w:tcW w:w="1559" w:type="dxa"/>
          </w:tcPr>
          <w:p w14:paraId="612A05BE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3.1.5</w:t>
            </w:r>
          </w:p>
        </w:tc>
        <w:tc>
          <w:tcPr>
            <w:tcW w:w="8080" w:type="dxa"/>
          </w:tcPr>
          <w:p w14:paraId="242B2750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Rendere le aree rurali più funzionali ed adeguate attraverso l’utilizzo di tecnologie smart per rispondere alle esigenze delle comunità locali in particolare per quanto attiene la gestione di infrastrutture e servizi pubblici (approccio Smart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villages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>).</w:t>
            </w:r>
          </w:p>
        </w:tc>
      </w:tr>
      <w:tr w:rsidR="00040289" w:rsidRPr="001E0D67" w14:paraId="5601343F" w14:textId="77777777" w:rsidTr="001E0D67">
        <w:tc>
          <w:tcPr>
            <w:tcW w:w="1559" w:type="dxa"/>
          </w:tcPr>
          <w:p w14:paraId="78B7E55C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3.1.6</w:t>
            </w:r>
          </w:p>
        </w:tc>
        <w:tc>
          <w:tcPr>
            <w:tcW w:w="8080" w:type="dxa"/>
          </w:tcPr>
          <w:p w14:paraId="41E7003E" w14:textId="77777777" w:rsidR="00040289" w:rsidRPr="001E0D67" w:rsidRDefault="00040289" w:rsidP="001E0D67">
            <w:pPr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favorire e sostenere la ricerca e le evoluzioni applicative di nuovi sensori</w:t>
            </w:r>
          </w:p>
        </w:tc>
      </w:tr>
      <w:tr w:rsidR="00040289" w:rsidRPr="001E0D67" w14:paraId="78750466" w14:textId="77777777" w:rsidTr="001E0D67">
        <w:tc>
          <w:tcPr>
            <w:tcW w:w="1559" w:type="dxa"/>
          </w:tcPr>
          <w:p w14:paraId="073E3A0B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3.2.1.</w:t>
            </w:r>
          </w:p>
        </w:tc>
        <w:tc>
          <w:tcPr>
            <w:tcW w:w="8080" w:type="dxa"/>
          </w:tcPr>
          <w:p w14:paraId="794573B6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Impiego delle nuove tecnologie per mettere in connessione imprese in banda ultra larga, impianti all’interno delle imprese stesse, ma anche verso adiacenti aree (urbane e rurali), centri di controllo della sicurezza e migliorare la qualità della vita digitale del cittadino.</w:t>
            </w:r>
          </w:p>
        </w:tc>
      </w:tr>
      <w:tr w:rsidR="00040289" w:rsidRPr="001E0D67" w14:paraId="6CFE25F1" w14:textId="77777777" w:rsidTr="001E0D67">
        <w:tc>
          <w:tcPr>
            <w:tcW w:w="1559" w:type="dxa"/>
          </w:tcPr>
          <w:p w14:paraId="3C36C3DA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3.2.2.</w:t>
            </w:r>
          </w:p>
        </w:tc>
        <w:tc>
          <w:tcPr>
            <w:tcW w:w="8080" w:type="dxa"/>
          </w:tcPr>
          <w:p w14:paraId="1C045358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Diffusione della banda ultra larga in tutto il territorio regionale.</w:t>
            </w:r>
          </w:p>
        </w:tc>
      </w:tr>
      <w:tr w:rsidR="00040289" w:rsidRPr="001E0D67" w14:paraId="780CBDF3" w14:textId="77777777" w:rsidTr="001E0D67">
        <w:tc>
          <w:tcPr>
            <w:tcW w:w="1559" w:type="dxa"/>
          </w:tcPr>
          <w:p w14:paraId="6D02799F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3.2.3.</w:t>
            </w:r>
          </w:p>
        </w:tc>
        <w:tc>
          <w:tcPr>
            <w:tcW w:w="8080" w:type="dxa"/>
          </w:tcPr>
          <w:p w14:paraId="1300B85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Creare connessioni a banda larga, fisse e mobili, in particolare dove impossibili appaiono altre soluzioni.</w:t>
            </w:r>
          </w:p>
          <w:p w14:paraId="1DAC5A31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Migliorare qualità dei servizi topografici.</w:t>
            </w:r>
          </w:p>
        </w:tc>
      </w:tr>
      <w:tr w:rsidR="00040289" w:rsidRPr="001E0D67" w14:paraId="158317AF" w14:textId="77777777" w:rsidTr="001E0D67">
        <w:tc>
          <w:tcPr>
            <w:tcW w:w="1559" w:type="dxa"/>
          </w:tcPr>
          <w:p w14:paraId="1BDFFD4E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3.3.1</w:t>
            </w:r>
          </w:p>
        </w:tc>
        <w:tc>
          <w:tcPr>
            <w:tcW w:w="8080" w:type="dxa"/>
          </w:tcPr>
          <w:p w14:paraId="7B054DB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Valorizzazione di tecnologie e della ricerca sulle stesse per l’introduzione di soluzioni atte a controllare lo stato di salute del territorio, proteggere le risorse naturali e la loro conservazione.</w:t>
            </w:r>
          </w:p>
        </w:tc>
      </w:tr>
      <w:tr w:rsidR="00040289" w:rsidRPr="001E0D67" w14:paraId="5FA6A0B8" w14:textId="77777777" w:rsidTr="001E0D67">
        <w:tc>
          <w:tcPr>
            <w:tcW w:w="1559" w:type="dxa"/>
          </w:tcPr>
          <w:p w14:paraId="61306306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3.4.1.</w:t>
            </w:r>
          </w:p>
        </w:tc>
        <w:tc>
          <w:tcPr>
            <w:tcW w:w="8080" w:type="dxa"/>
          </w:tcPr>
          <w:p w14:paraId="1853BDD7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Impiego della sensoristica e delle competenze ingegneristiche per l’analisi delle strutture artistiche / archeologiche e l’analisi dello stato di conservazione.</w:t>
            </w:r>
          </w:p>
        </w:tc>
      </w:tr>
      <w:tr w:rsidR="00040289" w:rsidRPr="001E0D67" w14:paraId="619C4B5B" w14:textId="77777777" w:rsidTr="001E0D67">
        <w:tc>
          <w:tcPr>
            <w:tcW w:w="1559" w:type="dxa"/>
          </w:tcPr>
          <w:p w14:paraId="167094DA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3.4.2.</w:t>
            </w:r>
          </w:p>
        </w:tc>
        <w:tc>
          <w:tcPr>
            <w:tcW w:w="8080" w:type="dxa"/>
          </w:tcPr>
          <w:p w14:paraId="780B392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 xml:space="preserve">OBIETTIVO: Impiego della tecnologia per rafforzare il settore culturale del territorio migliorando </w:t>
            </w:r>
            <w:proofErr w:type="spellStart"/>
            <w:r w:rsidRPr="001E0D67">
              <w:rPr>
                <w:rFonts w:ascii="Roboto" w:hAnsi="Roboto"/>
                <w:sz w:val="20"/>
                <w:szCs w:val="20"/>
              </w:rPr>
              <w:t>l’experience</w:t>
            </w:r>
            <w:proofErr w:type="spellEnd"/>
            <w:r w:rsidRPr="001E0D67">
              <w:rPr>
                <w:rFonts w:ascii="Roboto" w:hAnsi="Roboto"/>
                <w:sz w:val="20"/>
                <w:szCs w:val="20"/>
              </w:rPr>
              <w:t xml:space="preserve"> degli utenti.</w:t>
            </w:r>
          </w:p>
        </w:tc>
      </w:tr>
      <w:tr w:rsidR="00040289" w:rsidRPr="001E0D67" w14:paraId="08E8079A" w14:textId="77777777" w:rsidTr="001E0D67">
        <w:tc>
          <w:tcPr>
            <w:tcW w:w="1559" w:type="dxa"/>
          </w:tcPr>
          <w:p w14:paraId="4403D945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3.4.3.</w:t>
            </w:r>
          </w:p>
        </w:tc>
        <w:tc>
          <w:tcPr>
            <w:tcW w:w="8080" w:type="dxa"/>
          </w:tcPr>
          <w:p w14:paraId="62B30587" w14:textId="77777777" w:rsidR="00040289" w:rsidRPr="001E0D67" w:rsidRDefault="00040289" w:rsidP="001E0D67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001E0D67">
              <w:rPr>
                <w:rFonts w:ascii="Roboto" w:hAnsi="Roboto"/>
                <w:sz w:val="20"/>
                <w:szCs w:val="20"/>
              </w:rPr>
              <w:t>OBIETTIVO: Promuovere la filiera del turismo attraverso tecnologie digitali e promuovere lo sviluppo di un’offerta turistica sostenibile che recepisca l’adattamento ai cambiamenti climatici, creando ad esempio un portale unico per la valorizzazione del territorio e delle eccellenze.</w:t>
            </w:r>
          </w:p>
        </w:tc>
      </w:tr>
    </w:tbl>
    <w:p w14:paraId="48786694" w14:textId="77777777" w:rsidR="00040289" w:rsidRPr="000A2B29" w:rsidRDefault="00040289" w:rsidP="00040289">
      <w:pPr>
        <w:pStyle w:val="Paragrafoelenco"/>
        <w:ind w:left="360"/>
        <w:jc w:val="both"/>
        <w:rPr>
          <w:rFonts w:ascii="Roboto" w:hAnsi="Roboto"/>
        </w:rPr>
      </w:pPr>
    </w:p>
    <w:p w14:paraId="4E04081E" w14:textId="77777777" w:rsidR="00040289" w:rsidRPr="000A2B29" w:rsidRDefault="00040289" w:rsidP="00040289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Esposizione delle motivazioni che rendono innovativo il progetto di investimento.</w:t>
      </w:r>
    </w:p>
    <w:p w14:paraId="305B767A" w14:textId="77777777" w:rsidR="00040289" w:rsidRPr="000A2B29" w:rsidRDefault="00040289" w:rsidP="00156C2E">
      <w:pPr>
        <w:pStyle w:val="Paragrafoelenco"/>
        <w:ind w:left="360"/>
        <w:jc w:val="both"/>
        <w:rPr>
          <w:rFonts w:ascii="Roboto" w:hAnsi="Roboto"/>
        </w:rPr>
      </w:pPr>
    </w:p>
    <w:p w14:paraId="58F7C0A1" w14:textId="6817DCC1" w:rsidR="002668E5" w:rsidRPr="000A2B29" w:rsidRDefault="00E6490E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Ricadute positive</w:t>
      </w:r>
      <w:r w:rsidR="009B62EE" w:rsidRPr="000A2B29">
        <w:rPr>
          <w:rFonts w:ascii="Roboto" w:hAnsi="Roboto"/>
          <w:b/>
          <w:bCs/>
          <w:u w:val="single"/>
        </w:rPr>
        <w:t xml:space="preserve"> dell’investimento</w:t>
      </w:r>
      <w:r w:rsidRPr="000A2B29">
        <w:rPr>
          <w:rFonts w:ascii="Roboto" w:hAnsi="Roboto"/>
          <w:b/>
          <w:bCs/>
          <w:u w:val="single"/>
        </w:rPr>
        <w:t xml:space="preserve"> sul territorio regionale</w:t>
      </w:r>
    </w:p>
    <w:p w14:paraId="767CC0EF" w14:textId="2B029573" w:rsidR="002668E5" w:rsidRPr="000A2B29" w:rsidRDefault="002668E5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1D2C23BD" w14:textId="05ECEE56" w:rsidR="002668E5" w:rsidRPr="000A2B29" w:rsidRDefault="004F04EF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Descrivere le r</w:t>
      </w:r>
      <w:r w:rsidR="002668E5" w:rsidRPr="000A2B29">
        <w:rPr>
          <w:rFonts w:ascii="Roboto" w:hAnsi="Roboto"/>
        </w:rPr>
        <w:t>icadute positive sul territorio regionale in termini di rispetto dell’ambiente, di promozione della sostenibilità, di utilizzo efficiente dell’energia e delle risorse naturali (a titolo esemplificativo: breve descrizione del miglioramento in termini di risparmio energetico, riduzione di scarichi nocivi, di emissione in atmosfera e di produzione di rifiuti, aumento di economia circolare tramite la condivisione, il prestito, il riutilizzo, il ricondizionamento e il riciclo, ecc.).</w:t>
      </w:r>
    </w:p>
    <w:p w14:paraId="0D50CE4D" w14:textId="6B09520F" w:rsidR="009B62EE" w:rsidRDefault="009B62EE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5F9DE9CE" w14:textId="481F7474" w:rsidR="001E0D67" w:rsidRDefault="001E0D67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79C36034" w14:textId="574E9177" w:rsidR="001E0D67" w:rsidRDefault="001E0D67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7C2F75B1" w14:textId="77777777" w:rsidR="001E0D67" w:rsidRPr="000A2B29" w:rsidRDefault="001E0D67" w:rsidP="00156C2E">
      <w:pPr>
        <w:pStyle w:val="Paragrafoelenco"/>
        <w:ind w:left="360"/>
        <w:jc w:val="both"/>
        <w:rPr>
          <w:rFonts w:ascii="Roboto" w:hAnsi="Roboto"/>
          <w:b/>
          <w:bCs/>
          <w:u w:val="single"/>
        </w:rPr>
      </w:pPr>
    </w:p>
    <w:p w14:paraId="6AE9C0CC" w14:textId="7EF77F20" w:rsidR="00967054" w:rsidRPr="000A2B29" w:rsidRDefault="00967054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lastRenderedPageBreak/>
        <w:t>Copertura finanziaria dell’investimento</w:t>
      </w:r>
    </w:p>
    <w:p w14:paraId="220A455D" w14:textId="24E4919E" w:rsidR="00967054" w:rsidRPr="000A2B29" w:rsidRDefault="00967054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Fornire un dettaglio </w:t>
      </w:r>
      <w:r w:rsidR="006150E1" w:rsidRPr="000A2B29">
        <w:rPr>
          <w:rFonts w:ascii="Roboto" w:hAnsi="Roboto"/>
        </w:rPr>
        <w:t>delle spese</w:t>
      </w:r>
      <w:r w:rsidRPr="000A2B29">
        <w:rPr>
          <w:rFonts w:ascii="Roboto" w:hAnsi="Roboto"/>
        </w:rPr>
        <w:t xml:space="preserve"> previst</w:t>
      </w:r>
      <w:r w:rsidR="006150E1" w:rsidRPr="000A2B29">
        <w:rPr>
          <w:rFonts w:ascii="Roboto" w:hAnsi="Roboto"/>
        </w:rPr>
        <w:t>e</w:t>
      </w:r>
      <w:r w:rsidRPr="000A2B29">
        <w:rPr>
          <w:rFonts w:ascii="Roboto" w:hAnsi="Roboto"/>
        </w:rPr>
        <w:t xml:space="preserve"> per sostenere l’investimento e delle relative fonti di finanziamento necessarie a </w:t>
      </w:r>
      <w:r w:rsidR="006150E1" w:rsidRPr="000A2B29">
        <w:rPr>
          <w:rFonts w:ascii="Roboto" w:hAnsi="Roboto"/>
        </w:rPr>
        <w:t>far fronte all’</w:t>
      </w:r>
      <w:r w:rsidRPr="000A2B29">
        <w:rPr>
          <w:rFonts w:ascii="Roboto" w:hAnsi="Roboto"/>
        </w:rPr>
        <w:t xml:space="preserve">investimento </w:t>
      </w:r>
      <w:r w:rsidR="00CB0198" w:rsidRPr="000A2B29">
        <w:rPr>
          <w:rFonts w:ascii="Roboto" w:hAnsi="Roboto"/>
        </w:rPr>
        <w:t>comprensivo delle</w:t>
      </w:r>
      <w:r w:rsidR="00073CAB" w:rsidRPr="000A2B29">
        <w:rPr>
          <w:rFonts w:ascii="Roboto" w:hAnsi="Roboto"/>
        </w:rPr>
        <w:t xml:space="preserve"> imposte (IVA, imposta di registro,</w:t>
      </w:r>
      <w:r w:rsidR="000F4636" w:rsidRPr="000A2B29">
        <w:rPr>
          <w:rFonts w:ascii="Roboto" w:hAnsi="Roboto"/>
        </w:rPr>
        <w:t xml:space="preserve"> etc.</w:t>
      </w:r>
      <w:r w:rsidR="00073CAB" w:rsidRPr="000A2B29">
        <w:rPr>
          <w:rFonts w:ascii="Roboto" w:hAnsi="Roboto"/>
        </w:rPr>
        <w:t>)</w:t>
      </w:r>
      <w:r w:rsidRPr="000A2B29">
        <w:rPr>
          <w:rFonts w:ascii="Roboto" w:hAnsi="Roboto"/>
        </w:rPr>
        <w:t xml:space="preserve">.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7290"/>
        <w:gridCol w:w="2544"/>
      </w:tblGrid>
      <w:tr w:rsidR="00C04359" w:rsidRPr="000A2B29" w14:paraId="13EAFC0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03CAF1A2" w14:textId="60C5502D" w:rsidR="00C04359" w:rsidRPr="000A2B29" w:rsidRDefault="00C04359" w:rsidP="00156C2E">
            <w:pPr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Spesa prevista (imponibile)</w:t>
            </w:r>
          </w:p>
        </w:tc>
        <w:tc>
          <w:tcPr>
            <w:tcW w:w="2544" w:type="dxa"/>
            <w:vAlign w:val="center"/>
          </w:tcPr>
          <w:p w14:paraId="1BA494BE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B102D53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8D3DC42" w14:textId="3390E8BF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IVA e imposte</w:t>
            </w:r>
          </w:p>
        </w:tc>
        <w:tc>
          <w:tcPr>
            <w:tcW w:w="2544" w:type="dxa"/>
            <w:vAlign w:val="center"/>
          </w:tcPr>
          <w:p w14:paraId="32B59489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6C7046" w:rsidRPr="000A2B29" w14:paraId="0A5A06DB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C28478" w14:textId="59BCD542" w:rsidR="006C7046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Altre spese connesse all’investimento (es. spese notarili, altre spese)</w:t>
            </w:r>
          </w:p>
        </w:tc>
        <w:tc>
          <w:tcPr>
            <w:tcW w:w="2544" w:type="dxa"/>
            <w:vAlign w:val="center"/>
          </w:tcPr>
          <w:p w14:paraId="79609C53" w14:textId="77777777" w:rsidR="006C7046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E2AFC66" w14:textId="77777777" w:rsidTr="00C04359">
        <w:tc>
          <w:tcPr>
            <w:tcW w:w="7290" w:type="dxa"/>
            <w:vAlign w:val="center"/>
          </w:tcPr>
          <w:p w14:paraId="36A7B606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5AFEDB2C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34FE7BA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221D7F4" w14:textId="709E763D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TOTALE IMPIEGHI</w:t>
            </w:r>
          </w:p>
        </w:tc>
        <w:tc>
          <w:tcPr>
            <w:tcW w:w="2544" w:type="dxa"/>
            <w:vAlign w:val="center"/>
          </w:tcPr>
          <w:p w14:paraId="7766921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</w:p>
        </w:tc>
      </w:tr>
      <w:tr w:rsidR="0039143C" w:rsidRPr="000A2B29" w14:paraId="05B5EEE4" w14:textId="77777777" w:rsidTr="00834B32">
        <w:tc>
          <w:tcPr>
            <w:tcW w:w="9834" w:type="dxa"/>
            <w:gridSpan w:val="2"/>
            <w:vAlign w:val="center"/>
          </w:tcPr>
          <w:p w14:paraId="35F150CF" w14:textId="77777777" w:rsidR="0039143C" w:rsidRPr="000A2B29" w:rsidRDefault="0039143C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0C201665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F9A6491" w14:textId="6FCE8526" w:rsidR="00C04359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Quota di mutuo erogabile durante l’esecuzione del progetto (vedi Art. 11 delle disposizioni applicative – “Erogazione delle agevolazioni”)</w:t>
            </w:r>
          </w:p>
        </w:tc>
        <w:tc>
          <w:tcPr>
            <w:tcW w:w="2544" w:type="dxa"/>
            <w:vAlign w:val="center"/>
          </w:tcPr>
          <w:p w14:paraId="5110C9F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175AEC" w:rsidRPr="000A2B29" w14:paraId="5A82D4A8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57221922" w14:textId="3A6D4A5F" w:rsidR="00175AEC" w:rsidRPr="000A2B29" w:rsidRDefault="006C7046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Quota di contributo erogabile durante l’esecuzione del progetto (vedi Art. 11 delle disposizioni applicative – “Erogazione delle agevolazioni”)</w:t>
            </w:r>
          </w:p>
        </w:tc>
        <w:tc>
          <w:tcPr>
            <w:tcW w:w="2544" w:type="dxa"/>
            <w:vAlign w:val="center"/>
          </w:tcPr>
          <w:p w14:paraId="522B199F" w14:textId="77777777" w:rsidR="00175AEC" w:rsidRPr="000A2B29" w:rsidRDefault="00175AEC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49EF326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18E2FBEA" w14:textId="55115055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highlight w:val="yellow"/>
              </w:rPr>
            </w:pPr>
            <w:r w:rsidRPr="000A2B29">
              <w:rPr>
                <w:rFonts w:ascii="Roboto" w:hAnsi="Roboto"/>
              </w:rPr>
              <w:t>Mezzi propri (liquidità aziendali, finanziamento</w:t>
            </w:r>
            <w:r w:rsidR="00C8139F">
              <w:rPr>
                <w:rFonts w:ascii="Roboto" w:hAnsi="Roboto"/>
              </w:rPr>
              <w:t>/apporto</w:t>
            </w:r>
            <w:r w:rsidRPr="000A2B29">
              <w:rPr>
                <w:rFonts w:ascii="Roboto" w:hAnsi="Roboto"/>
              </w:rPr>
              <w:t xml:space="preserve"> soci, ecc.)</w:t>
            </w:r>
          </w:p>
        </w:tc>
        <w:tc>
          <w:tcPr>
            <w:tcW w:w="2544" w:type="dxa"/>
            <w:vAlign w:val="center"/>
          </w:tcPr>
          <w:p w14:paraId="56E6F056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D1863AE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F818560" w14:textId="1BA1B8EE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Finanziamento bancario</w:t>
            </w:r>
          </w:p>
        </w:tc>
        <w:tc>
          <w:tcPr>
            <w:tcW w:w="2544" w:type="dxa"/>
            <w:vAlign w:val="center"/>
          </w:tcPr>
          <w:p w14:paraId="26E6BE1F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97B4B71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237C7869" w14:textId="1D30A4DE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Linea a breve termine bancaria (</w:t>
            </w:r>
            <w:r w:rsidR="00E518EE" w:rsidRPr="000A2B29">
              <w:rPr>
                <w:rFonts w:ascii="Roboto" w:hAnsi="Roboto"/>
              </w:rPr>
              <w:t>a</w:t>
            </w:r>
            <w:r w:rsidRPr="000A2B29">
              <w:rPr>
                <w:rFonts w:ascii="Roboto" w:hAnsi="Roboto"/>
              </w:rPr>
              <w:t>pertura di credito, anticipo, ecc.)</w:t>
            </w:r>
          </w:p>
        </w:tc>
        <w:tc>
          <w:tcPr>
            <w:tcW w:w="2544" w:type="dxa"/>
            <w:vAlign w:val="center"/>
          </w:tcPr>
          <w:p w14:paraId="79241D0C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51A1AC5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3C238AE2" w14:textId="38655C48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  <w:r w:rsidRPr="000A2B29">
              <w:rPr>
                <w:rFonts w:ascii="Roboto" w:hAnsi="Roboto"/>
              </w:rPr>
              <w:t>Altre disponibilità (da specificare e documentare)</w:t>
            </w:r>
          </w:p>
        </w:tc>
        <w:tc>
          <w:tcPr>
            <w:tcW w:w="2544" w:type="dxa"/>
            <w:vAlign w:val="center"/>
          </w:tcPr>
          <w:p w14:paraId="3A93C2B7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73AF32E0" w14:textId="77777777" w:rsidTr="00C04359">
        <w:tc>
          <w:tcPr>
            <w:tcW w:w="7290" w:type="dxa"/>
            <w:vAlign w:val="center"/>
          </w:tcPr>
          <w:p w14:paraId="63D05370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  <w:tc>
          <w:tcPr>
            <w:tcW w:w="2544" w:type="dxa"/>
            <w:vAlign w:val="center"/>
          </w:tcPr>
          <w:p w14:paraId="4A1DC8DA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</w:rPr>
            </w:pPr>
          </w:p>
        </w:tc>
      </w:tr>
      <w:tr w:rsidR="00C04359" w:rsidRPr="000A2B29" w14:paraId="1BE9D1C0" w14:textId="77777777" w:rsidTr="00C04359">
        <w:trPr>
          <w:trHeight w:hRule="exact" w:val="567"/>
        </w:trPr>
        <w:tc>
          <w:tcPr>
            <w:tcW w:w="7290" w:type="dxa"/>
            <w:vAlign w:val="center"/>
          </w:tcPr>
          <w:p w14:paraId="7BF7CED4" w14:textId="2EF34A72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  <w:r w:rsidRPr="000A2B29">
              <w:rPr>
                <w:rFonts w:ascii="Roboto" w:hAnsi="Roboto"/>
                <w:b/>
                <w:bCs/>
              </w:rPr>
              <w:t>TOTALE FONTI</w:t>
            </w:r>
          </w:p>
        </w:tc>
        <w:tc>
          <w:tcPr>
            <w:tcW w:w="2544" w:type="dxa"/>
            <w:vAlign w:val="center"/>
          </w:tcPr>
          <w:p w14:paraId="6CC6A661" w14:textId="77777777" w:rsidR="00C04359" w:rsidRPr="000A2B29" w:rsidRDefault="00C04359" w:rsidP="00156C2E">
            <w:pPr>
              <w:pStyle w:val="Paragrafoelenco"/>
              <w:ind w:left="0"/>
              <w:jc w:val="both"/>
              <w:rPr>
                <w:rFonts w:ascii="Roboto" w:hAnsi="Roboto"/>
                <w:b/>
                <w:bCs/>
              </w:rPr>
            </w:pPr>
          </w:p>
        </w:tc>
      </w:tr>
    </w:tbl>
    <w:p w14:paraId="31ECA2FB" w14:textId="77777777" w:rsidR="0044009A" w:rsidRPr="000A2B29" w:rsidRDefault="0044009A" w:rsidP="00156C2E">
      <w:pPr>
        <w:pStyle w:val="Paragrafoelenco"/>
        <w:ind w:left="360"/>
        <w:jc w:val="both"/>
        <w:rPr>
          <w:rFonts w:ascii="Roboto" w:hAnsi="Roboto"/>
        </w:rPr>
      </w:pPr>
    </w:p>
    <w:p w14:paraId="29ACF92C" w14:textId="77777777" w:rsidR="006C7046" w:rsidRPr="001E0D67" w:rsidRDefault="006C7046" w:rsidP="00156C2E">
      <w:pPr>
        <w:pStyle w:val="Paragrafoelenco"/>
        <w:ind w:left="360"/>
        <w:jc w:val="both"/>
        <w:rPr>
          <w:rFonts w:ascii="Roboto" w:hAnsi="Roboto"/>
        </w:rPr>
      </w:pPr>
      <w:r w:rsidRPr="001E0D67">
        <w:rPr>
          <w:rFonts w:ascii="Roboto" w:hAnsi="Roboto"/>
        </w:rPr>
        <w:t xml:space="preserve">Alla domanda dovrà essere allegata la </w:t>
      </w:r>
      <w:r w:rsidRPr="001E0D67">
        <w:rPr>
          <w:rFonts w:ascii="Roboto" w:hAnsi="Roboto" w:cs="Times New Roman"/>
          <w:color w:val="231F20"/>
        </w:rPr>
        <w:t xml:space="preserve">documentazione attestante il piano di copertura finanziaria dell’investimento (documentazione che attesti come l’impresa intende coprire l’investimento. A titolo esemplificativo: saldo del conto corrente attestante eventuali disponibilità liquide, piano di ammortamento finanziamenti bancari accesi per l’esecuzione dell’investimento, linee bancarie a breve termine, </w:t>
      </w:r>
      <w:proofErr w:type="spellStart"/>
      <w:r w:rsidRPr="001E0D67">
        <w:rPr>
          <w:rFonts w:ascii="Roboto" w:hAnsi="Roboto" w:cs="Times New Roman"/>
          <w:color w:val="231F20"/>
        </w:rPr>
        <w:t>ecc</w:t>
      </w:r>
      <w:proofErr w:type="spellEnd"/>
      <w:r w:rsidRPr="001E0D67">
        <w:rPr>
          <w:rFonts w:ascii="Roboto" w:hAnsi="Roboto" w:cs="Times New Roman"/>
          <w:color w:val="231F20"/>
        </w:rPr>
        <w:t>…).</w:t>
      </w:r>
    </w:p>
    <w:p w14:paraId="77B303FD" w14:textId="77777777" w:rsidR="006C7046" w:rsidRPr="000A2B29" w:rsidRDefault="006C7046" w:rsidP="00156C2E">
      <w:pPr>
        <w:pStyle w:val="Paragrafoelenco"/>
        <w:ind w:left="360"/>
        <w:jc w:val="both"/>
        <w:rPr>
          <w:rFonts w:ascii="Roboto" w:hAnsi="Roboto"/>
        </w:rPr>
      </w:pPr>
    </w:p>
    <w:p w14:paraId="56D63A15" w14:textId="77777777" w:rsidR="00827F16" w:rsidRPr="000A2B29" w:rsidRDefault="00827F16" w:rsidP="00156C2E">
      <w:pPr>
        <w:pStyle w:val="Paragrafoelenco"/>
        <w:numPr>
          <w:ilvl w:val="0"/>
          <w:numId w:val="5"/>
        </w:numPr>
        <w:jc w:val="both"/>
        <w:rPr>
          <w:rFonts w:ascii="Roboto" w:hAnsi="Roboto"/>
          <w:b/>
          <w:bCs/>
          <w:u w:val="single"/>
        </w:rPr>
      </w:pPr>
      <w:r w:rsidRPr="000A2B29">
        <w:rPr>
          <w:rFonts w:ascii="Roboto" w:hAnsi="Roboto"/>
          <w:b/>
          <w:bCs/>
          <w:u w:val="single"/>
        </w:rPr>
        <w:t>Analisi settoriale</w:t>
      </w:r>
    </w:p>
    <w:p w14:paraId="737F2BC4" w14:textId="0AD6B3DB" w:rsidR="00827F16" w:rsidRPr="000A2B29" w:rsidRDefault="005744E7" w:rsidP="00156C2E">
      <w:pPr>
        <w:pStyle w:val="Paragrafoelenco"/>
        <w:ind w:left="360"/>
        <w:jc w:val="both"/>
        <w:rPr>
          <w:rFonts w:ascii="Roboto" w:hAnsi="Roboto"/>
        </w:rPr>
      </w:pPr>
      <w:r w:rsidRPr="000A2B29">
        <w:rPr>
          <w:rFonts w:ascii="Roboto" w:hAnsi="Roboto"/>
        </w:rPr>
        <w:t>Descrizione del</w:t>
      </w:r>
      <w:r w:rsidR="00827F16" w:rsidRPr="000A2B29">
        <w:rPr>
          <w:rFonts w:ascii="Roboto" w:hAnsi="Roboto"/>
        </w:rPr>
        <w:t xml:space="preserve"> settore in cui si opera con particolare riferimento a: </w:t>
      </w:r>
    </w:p>
    <w:p w14:paraId="67920BCA" w14:textId="72FE017A" w:rsidR="00827F16" w:rsidRPr="000A2B29" w:rsidRDefault="00827F16" w:rsidP="00156C2E">
      <w:pPr>
        <w:pStyle w:val="Paragrafoelenco"/>
        <w:numPr>
          <w:ilvl w:val="1"/>
          <w:numId w:val="10"/>
        </w:numPr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 Andamento del settore;</w:t>
      </w:r>
    </w:p>
    <w:p w14:paraId="3AE96DF2" w14:textId="19CFE9CF" w:rsidR="00827F16" w:rsidRPr="000A2B29" w:rsidRDefault="00827F16" w:rsidP="00156C2E">
      <w:pPr>
        <w:pStyle w:val="Paragrafoelenco"/>
        <w:numPr>
          <w:ilvl w:val="1"/>
          <w:numId w:val="10"/>
        </w:numPr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 Analisi della concorrenza;</w:t>
      </w:r>
    </w:p>
    <w:p w14:paraId="10BE317B" w14:textId="7724352E" w:rsidR="00827F16" w:rsidRPr="000A2B29" w:rsidRDefault="00827F16" w:rsidP="00156C2E">
      <w:pPr>
        <w:pStyle w:val="Paragrafoelenco"/>
        <w:numPr>
          <w:ilvl w:val="1"/>
          <w:numId w:val="10"/>
        </w:numPr>
        <w:jc w:val="both"/>
        <w:rPr>
          <w:rFonts w:ascii="Roboto" w:hAnsi="Roboto"/>
        </w:rPr>
      </w:pPr>
      <w:r w:rsidRPr="000A2B29">
        <w:rPr>
          <w:rFonts w:ascii="Roboto" w:hAnsi="Roboto"/>
        </w:rPr>
        <w:t xml:space="preserve"> Vantaggio competitivo (indicare i fattori che distinguono l’offerta dell’impresa da quella dei concorrenti)</w:t>
      </w:r>
      <w:r w:rsidR="00BA5486" w:rsidRPr="000A2B29">
        <w:rPr>
          <w:rFonts w:ascii="Roboto" w:hAnsi="Roboto"/>
        </w:rPr>
        <w:t>.</w:t>
      </w:r>
    </w:p>
    <w:p w14:paraId="0C8D678D" w14:textId="22A39D9C" w:rsidR="00410CA5" w:rsidRPr="000A2B29" w:rsidRDefault="00E84985" w:rsidP="00156C2E">
      <w:pPr>
        <w:jc w:val="both"/>
        <w:rPr>
          <w:rFonts w:ascii="Roboto" w:hAnsi="Roboto"/>
        </w:rPr>
      </w:pPr>
      <w:r w:rsidRPr="000A2B29">
        <w:rPr>
          <w:rFonts w:ascii="Roboto" w:hAnsi="Roboto"/>
        </w:rPr>
        <w:t>Nell’ipotesi di un progetto di investimento presentato</w:t>
      </w:r>
      <w:r w:rsidR="00F84966" w:rsidRPr="000A2B29">
        <w:rPr>
          <w:rFonts w:ascii="Roboto" w:hAnsi="Roboto"/>
        </w:rPr>
        <w:t xml:space="preserve"> da un’impresa neo-costituita o di recente costituzione (senza dati contabili storici significativi), o </w:t>
      </w:r>
      <w:r w:rsidRPr="000A2B29">
        <w:rPr>
          <w:rFonts w:ascii="Roboto" w:hAnsi="Roboto"/>
        </w:rPr>
        <w:t>nel caso di</w:t>
      </w:r>
      <w:r w:rsidR="00F84966" w:rsidRPr="000A2B29">
        <w:rPr>
          <w:rFonts w:ascii="Roboto" w:hAnsi="Roboto"/>
        </w:rPr>
        <w:t xml:space="preserve"> sviluppo di una impresa esistente (inteso come creazione di una nuova area di affari o espansione di attività che comporti investimenti dedicati e un impatto rilevante sui risultati economici) </w:t>
      </w:r>
      <w:r w:rsidRPr="000A2B29">
        <w:rPr>
          <w:rFonts w:ascii="Roboto" w:hAnsi="Roboto"/>
        </w:rPr>
        <w:t>si rende necessaria</w:t>
      </w:r>
      <w:r w:rsidR="00F84966" w:rsidRPr="000A2B29">
        <w:rPr>
          <w:rFonts w:ascii="Roboto" w:hAnsi="Roboto"/>
        </w:rPr>
        <w:t xml:space="preserve"> la presentazione di un piano di impresa </w:t>
      </w:r>
      <w:r w:rsidR="00A23549" w:rsidRPr="000A2B29">
        <w:rPr>
          <w:rFonts w:ascii="Roboto" w:hAnsi="Roboto"/>
        </w:rPr>
        <w:t xml:space="preserve">integrativo </w:t>
      </w:r>
      <w:r w:rsidR="00F84966" w:rsidRPr="000A2B29">
        <w:rPr>
          <w:rFonts w:ascii="Roboto" w:hAnsi="Roboto"/>
        </w:rPr>
        <w:t>(Business Plan) coerente con le dimensioni aziendali e il settore di operatività del richiedente che sarà oggetto di analisi</w:t>
      </w:r>
      <w:r w:rsidR="00383D0C" w:rsidRPr="000A2B29">
        <w:rPr>
          <w:rFonts w:ascii="Roboto" w:hAnsi="Roboto"/>
        </w:rPr>
        <w:t>.</w:t>
      </w:r>
    </w:p>
    <w:p w14:paraId="14B9580B" w14:textId="77777777" w:rsidR="00156C2E" w:rsidRPr="000A2B29" w:rsidRDefault="00156C2E" w:rsidP="00156C2E">
      <w:pPr>
        <w:jc w:val="both"/>
        <w:rPr>
          <w:rFonts w:ascii="Roboto" w:hAnsi="Roboto"/>
        </w:rPr>
      </w:pPr>
    </w:p>
    <w:sectPr w:rsidR="00156C2E" w:rsidRPr="000A2B29" w:rsidSect="00AA7B82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4438"/>
    <w:multiLevelType w:val="hybridMultilevel"/>
    <w:tmpl w:val="AFFE2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4A2A"/>
    <w:multiLevelType w:val="hybridMultilevel"/>
    <w:tmpl w:val="4F168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D2D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514602"/>
    <w:multiLevelType w:val="multilevel"/>
    <w:tmpl w:val="F1062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515409"/>
    <w:multiLevelType w:val="multilevel"/>
    <w:tmpl w:val="6D362A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5860136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7A1D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287D8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C"/>
    <w:rsid w:val="00040289"/>
    <w:rsid w:val="000722CD"/>
    <w:rsid w:val="00073CAB"/>
    <w:rsid w:val="000A2B29"/>
    <w:rsid w:val="000C3C7B"/>
    <w:rsid w:val="000D03A6"/>
    <w:rsid w:val="000F4636"/>
    <w:rsid w:val="00156C2E"/>
    <w:rsid w:val="00165B2C"/>
    <w:rsid w:val="00175AEC"/>
    <w:rsid w:val="00181A23"/>
    <w:rsid w:val="001B6D50"/>
    <w:rsid w:val="001B6F3A"/>
    <w:rsid w:val="001E0D67"/>
    <w:rsid w:val="001E28D3"/>
    <w:rsid w:val="002668E5"/>
    <w:rsid w:val="00287BB6"/>
    <w:rsid w:val="00297E16"/>
    <w:rsid w:val="002D5D1F"/>
    <w:rsid w:val="003073F2"/>
    <w:rsid w:val="00313702"/>
    <w:rsid w:val="0032697F"/>
    <w:rsid w:val="00340B38"/>
    <w:rsid w:val="00383D0C"/>
    <w:rsid w:val="00386498"/>
    <w:rsid w:val="0039143C"/>
    <w:rsid w:val="003A04D7"/>
    <w:rsid w:val="003A0724"/>
    <w:rsid w:val="003B0931"/>
    <w:rsid w:val="003B6010"/>
    <w:rsid w:val="003E3056"/>
    <w:rsid w:val="00410CA5"/>
    <w:rsid w:val="004143BF"/>
    <w:rsid w:val="00415879"/>
    <w:rsid w:val="00417A04"/>
    <w:rsid w:val="0044009A"/>
    <w:rsid w:val="00454DBC"/>
    <w:rsid w:val="004B62F4"/>
    <w:rsid w:val="004F04EF"/>
    <w:rsid w:val="004F1E5B"/>
    <w:rsid w:val="00504DE8"/>
    <w:rsid w:val="005112AB"/>
    <w:rsid w:val="00520B60"/>
    <w:rsid w:val="0052649F"/>
    <w:rsid w:val="00530EAD"/>
    <w:rsid w:val="005319C3"/>
    <w:rsid w:val="0057390F"/>
    <w:rsid w:val="005744E7"/>
    <w:rsid w:val="005C43F8"/>
    <w:rsid w:val="005F2696"/>
    <w:rsid w:val="006150E1"/>
    <w:rsid w:val="00640A48"/>
    <w:rsid w:val="006C7046"/>
    <w:rsid w:val="006D42EC"/>
    <w:rsid w:val="006E02F4"/>
    <w:rsid w:val="0070655E"/>
    <w:rsid w:val="0074094F"/>
    <w:rsid w:val="0079271C"/>
    <w:rsid w:val="007A3925"/>
    <w:rsid w:val="007D1DF3"/>
    <w:rsid w:val="007F745E"/>
    <w:rsid w:val="00827F16"/>
    <w:rsid w:val="00840638"/>
    <w:rsid w:val="00864589"/>
    <w:rsid w:val="008802D1"/>
    <w:rsid w:val="008F1EC8"/>
    <w:rsid w:val="009458DC"/>
    <w:rsid w:val="00967054"/>
    <w:rsid w:val="0097008F"/>
    <w:rsid w:val="0099106A"/>
    <w:rsid w:val="009B62EE"/>
    <w:rsid w:val="009B6EDE"/>
    <w:rsid w:val="00A04AF6"/>
    <w:rsid w:val="00A23549"/>
    <w:rsid w:val="00A83899"/>
    <w:rsid w:val="00A9428A"/>
    <w:rsid w:val="00AA7B82"/>
    <w:rsid w:val="00AD37E9"/>
    <w:rsid w:val="00AD6422"/>
    <w:rsid w:val="00B81119"/>
    <w:rsid w:val="00BA5486"/>
    <w:rsid w:val="00BD0D45"/>
    <w:rsid w:val="00BF3EF2"/>
    <w:rsid w:val="00C04359"/>
    <w:rsid w:val="00C37252"/>
    <w:rsid w:val="00C40338"/>
    <w:rsid w:val="00C435A0"/>
    <w:rsid w:val="00C547B7"/>
    <w:rsid w:val="00C74F54"/>
    <w:rsid w:val="00C77D2D"/>
    <w:rsid w:val="00C8139F"/>
    <w:rsid w:val="00C91714"/>
    <w:rsid w:val="00CB0198"/>
    <w:rsid w:val="00CB65B5"/>
    <w:rsid w:val="00CC46D5"/>
    <w:rsid w:val="00CE2AF5"/>
    <w:rsid w:val="00CE6E71"/>
    <w:rsid w:val="00D77C2D"/>
    <w:rsid w:val="00DE44EB"/>
    <w:rsid w:val="00DE6C13"/>
    <w:rsid w:val="00E04222"/>
    <w:rsid w:val="00E151FC"/>
    <w:rsid w:val="00E42686"/>
    <w:rsid w:val="00E518EE"/>
    <w:rsid w:val="00E6490E"/>
    <w:rsid w:val="00E65A49"/>
    <w:rsid w:val="00E84985"/>
    <w:rsid w:val="00E9515F"/>
    <w:rsid w:val="00E95F18"/>
    <w:rsid w:val="00F0741C"/>
    <w:rsid w:val="00F328F8"/>
    <w:rsid w:val="00F3334B"/>
    <w:rsid w:val="00F70F1F"/>
    <w:rsid w:val="00F84966"/>
    <w:rsid w:val="00FC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4B4B"/>
  <w15:chartTrackingRefBased/>
  <w15:docId w15:val="{176ECEA6-D873-4A9B-AE34-5254AF5F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0D45"/>
    <w:pPr>
      <w:ind w:left="720"/>
      <w:contextualSpacing/>
    </w:pPr>
  </w:style>
  <w:style w:type="table" w:styleId="Grigliatabella">
    <w:name w:val="Table Grid"/>
    <w:basedOn w:val="Tabellanormale"/>
    <w:uiPriority w:val="39"/>
    <w:rsid w:val="00F7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56C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C2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0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D9EFD-6354-406C-889F-9CD18D3E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5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Girotto</dc:creator>
  <cp:keywords/>
  <dc:description/>
  <cp:lastModifiedBy>Margot SBRAZZATO</cp:lastModifiedBy>
  <cp:revision>101</cp:revision>
  <cp:lastPrinted>2024-02-20T11:47:00Z</cp:lastPrinted>
  <dcterms:created xsi:type="dcterms:W3CDTF">2024-02-09T07:37:00Z</dcterms:created>
  <dcterms:modified xsi:type="dcterms:W3CDTF">2025-12-22T10:32:00Z</dcterms:modified>
</cp:coreProperties>
</file>