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676E3" w14:textId="77777777" w:rsidR="00E45A8C" w:rsidRDefault="00E45A8C" w:rsidP="00E45A8C">
      <w:pPr>
        <w:suppressAutoHyphens w:val="0"/>
        <w:jc w:val="center"/>
        <w:rPr>
          <w:rFonts w:eastAsia="Calibri"/>
          <w:b/>
          <w:sz w:val="28"/>
          <w:szCs w:val="28"/>
          <w:lang w:eastAsia="en-US"/>
        </w:rPr>
      </w:pPr>
      <w:r>
        <w:rPr>
          <w:rFonts w:eastAsia="Calibri"/>
          <w:b/>
          <w:sz w:val="28"/>
          <w:szCs w:val="28"/>
          <w:lang w:eastAsia="en-US"/>
        </w:rPr>
        <w:t>Informativa privacy ai sensi dell’articolo 13 del Regolamento generale sulla protezione dei dati personali UE 2016/679.</w:t>
      </w:r>
    </w:p>
    <w:p w14:paraId="571BCE23" w14:textId="77777777" w:rsidR="00E45A8C" w:rsidRDefault="00E45A8C" w:rsidP="00E45A8C">
      <w:pPr>
        <w:suppressAutoHyphens w:val="0"/>
        <w:rPr>
          <w:rFonts w:eastAsia="Calibri"/>
          <w:sz w:val="16"/>
          <w:szCs w:val="16"/>
          <w:lang w:eastAsia="en-US"/>
        </w:rPr>
      </w:pPr>
    </w:p>
    <w:p w14:paraId="60BFEF4D" w14:textId="77777777" w:rsidR="00E45A8C" w:rsidRDefault="00E45A8C" w:rsidP="00E45A8C">
      <w:pPr>
        <w:suppressAutoHyphens w:val="0"/>
        <w:rPr>
          <w:rFonts w:eastAsia="Calibri"/>
          <w:sz w:val="22"/>
          <w:szCs w:val="22"/>
          <w:lang w:eastAsia="en-US"/>
        </w:rPr>
      </w:pPr>
      <w:r>
        <w:rPr>
          <w:rFonts w:eastAsia="Calibri"/>
          <w:sz w:val="22"/>
          <w:szCs w:val="22"/>
          <w:lang w:eastAsia="en-US"/>
        </w:rPr>
        <w:t>Le informazioni di seguito riportate sono utili per comprendere:</w:t>
      </w:r>
    </w:p>
    <w:p w14:paraId="3E4C4DF7" w14:textId="77777777" w:rsidR="00E45A8C" w:rsidRDefault="00E45A8C" w:rsidP="00E45A8C">
      <w:pPr>
        <w:numPr>
          <w:ilvl w:val="0"/>
          <w:numId w:val="1"/>
        </w:numPr>
        <w:suppressAutoHyphens w:val="0"/>
        <w:ind w:left="284" w:hanging="218"/>
        <w:rPr>
          <w:rFonts w:eastAsia="Calibri"/>
          <w:sz w:val="22"/>
          <w:szCs w:val="22"/>
          <w:lang w:eastAsia="en-US"/>
        </w:rPr>
      </w:pPr>
      <w:r>
        <w:rPr>
          <w:rFonts w:eastAsia="Calibri"/>
          <w:sz w:val="22"/>
          <w:szCs w:val="22"/>
          <w:lang w:eastAsia="en-US"/>
        </w:rPr>
        <w:t>quali sono i soggetti che trattano i suoi dati e come contattarli;</w:t>
      </w:r>
    </w:p>
    <w:p w14:paraId="1057D347" w14:textId="77777777" w:rsidR="00E45A8C" w:rsidRDefault="00E45A8C" w:rsidP="00E45A8C">
      <w:pPr>
        <w:numPr>
          <w:ilvl w:val="0"/>
          <w:numId w:val="1"/>
        </w:numPr>
        <w:suppressAutoHyphens w:val="0"/>
        <w:ind w:left="284" w:hanging="218"/>
        <w:rPr>
          <w:rFonts w:eastAsia="Calibri"/>
          <w:sz w:val="22"/>
          <w:szCs w:val="22"/>
          <w:lang w:eastAsia="en-US"/>
        </w:rPr>
      </w:pPr>
      <w:r>
        <w:rPr>
          <w:rFonts w:eastAsia="Calibri"/>
          <w:sz w:val="22"/>
          <w:szCs w:val="22"/>
          <w:lang w:eastAsia="en-US"/>
        </w:rPr>
        <w:t>come vengono analizzati i suoi dati e per quale motivo;</w:t>
      </w:r>
    </w:p>
    <w:p w14:paraId="1450F667" w14:textId="77777777" w:rsidR="00E45A8C" w:rsidRDefault="00E45A8C" w:rsidP="00E45A8C">
      <w:pPr>
        <w:numPr>
          <w:ilvl w:val="0"/>
          <w:numId w:val="1"/>
        </w:numPr>
        <w:suppressAutoHyphens w:val="0"/>
        <w:ind w:left="284" w:hanging="218"/>
        <w:rPr>
          <w:rFonts w:eastAsia="Calibri"/>
          <w:sz w:val="22"/>
          <w:szCs w:val="22"/>
          <w:lang w:eastAsia="en-US"/>
        </w:rPr>
      </w:pPr>
      <w:r>
        <w:rPr>
          <w:rFonts w:eastAsia="Calibri"/>
          <w:sz w:val="22"/>
          <w:szCs w:val="22"/>
          <w:lang w:eastAsia="en-US"/>
        </w:rPr>
        <w:t>i diritti che ha a disposizione.</w:t>
      </w:r>
    </w:p>
    <w:p w14:paraId="01099C52" w14:textId="77777777" w:rsidR="00E45A8C" w:rsidRDefault="00E45A8C" w:rsidP="00E45A8C">
      <w:pPr>
        <w:suppressAutoHyphens w:val="0"/>
        <w:ind w:left="1080"/>
        <w:rPr>
          <w:rFonts w:eastAsia="Calibri"/>
          <w:sz w:val="22"/>
          <w:szCs w:val="22"/>
          <w:lang w:eastAsia="en-US"/>
        </w:rPr>
      </w:pPr>
    </w:p>
    <w:p w14:paraId="68BEB387" w14:textId="77777777" w:rsidR="00E45A8C" w:rsidRDefault="00E45A8C" w:rsidP="00E45A8C">
      <w:pPr>
        <w:suppressAutoHyphens w:val="0"/>
        <w:rPr>
          <w:rFonts w:eastAsia="Calibri"/>
          <w:b/>
          <w:sz w:val="22"/>
          <w:szCs w:val="22"/>
          <w:lang w:eastAsia="en-US"/>
        </w:rPr>
      </w:pPr>
      <w:r>
        <w:rPr>
          <w:rFonts w:eastAsia="Calibri"/>
          <w:b/>
          <w:sz w:val="22"/>
          <w:szCs w:val="22"/>
          <w:lang w:eastAsia="en-US"/>
        </w:rPr>
        <w:t>Dati di contatto del titolare del trattamento dei dati</w:t>
      </w:r>
    </w:p>
    <w:p w14:paraId="76FA35A8" w14:textId="77777777" w:rsidR="00E45A8C" w:rsidRDefault="00E45A8C" w:rsidP="00E45A8C">
      <w:pPr>
        <w:suppressAutoHyphens w:val="0"/>
        <w:jc w:val="both"/>
        <w:rPr>
          <w:rFonts w:eastAsia="Calibri"/>
          <w:sz w:val="22"/>
          <w:szCs w:val="22"/>
          <w:lang w:eastAsia="en-US"/>
        </w:rPr>
      </w:pPr>
      <w:r>
        <w:rPr>
          <w:rFonts w:eastAsia="Calibri"/>
          <w:sz w:val="22"/>
          <w:szCs w:val="22"/>
          <w:lang w:eastAsia="en-US"/>
        </w:rPr>
        <w:t xml:space="preserve">Il titolare del trattamento è la Regione autonoma Valle d’Aosta/Vallée d’Aoste, in persona del legale rappresentante pro tempore, con sede in Piazza Deffeyes, n. 1 – 11100 Aosta, contattabile all’indirizzo pec: </w:t>
      </w:r>
      <w:hyperlink r:id="rId5" w:history="1">
        <w:r>
          <w:rPr>
            <w:rStyle w:val="Collegamentoipertestuale"/>
            <w:rFonts w:eastAsia="Calibri"/>
            <w:sz w:val="22"/>
            <w:szCs w:val="22"/>
            <w:lang w:eastAsia="en-US"/>
          </w:rPr>
          <w:t>segretario_generale@pec.regione.vda.it</w:t>
        </w:r>
      </w:hyperlink>
    </w:p>
    <w:p w14:paraId="77E95DBF" w14:textId="77777777" w:rsidR="00E45A8C" w:rsidRDefault="00E45A8C" w:rsidP="00E45A8C">
      <w:pPr>
        <w:suppressAutoHyphens w:val="0"/>
        <w:jc w:val="both"/>
        <w:rPr>
          <w:rFonts w:eastAsia="Calibri"/>
          <w:sz w:val="22"/>
          <w:szCs w:val="22"/>
          <w:lang w:eastAsia="en-US"/>
        </w:rPr>
      </w:pPr>
      <w:r>
        <w:rPr>
          <w:rFonts w:eastAsia="Calibri"/>
          <w:sz w:val="22"/>
          <w:szCs w:val="22"/>
          <w:lang w:eastAsia="en-US"/>
        </w:rPr>
        <w:t>In tale veste essa è responsabile di garantire l’applicazione delle misure organizzative e tecniche necessarie, adeguate alla protezione dei suoi dati.</w:t>
      </w:r>
    </w:p>
    <w:p w14:paraId="4EBE61FF" w14:textId="77777777" w:rsidR="00E45A8C" w:rsidRDefault="00E45A8C" w:rsidP="00E45A8C">
      <w:pPr>
        <w:suppressAutoHyphens w:val="0"/>
        <w:jc w:val="both"/>
        <w:rPr>
          <w:rFonts w:eastAsia="Calibri"/>
          <w:sz w:val="22"/>
          <w:szCs w:val="22"/>
          <w:lang w:eastAsia="en-US"/>
        </w:rPr>
      </w:pPr>
    </w:p>
    <w:p w14:paraId="78C245FB" w14:textId="77777777" w:rsidR="00E45A8C" w:rsidRDefault="00E45A8C" w:rsidP="00E45A8C">
      <w:pPr>
        <w:suppressAutoHyphens w:val="0"/>
        <w:jc w:val="both"/>
        <w:rPr>
          <w:rFonts w:eastAsia="Calibri"/>
          <w:b/>
          <w:sz w:val="22"/>
          <w:szCs w:val="22"/>
          <w:lang w:eastAsia="en-US"/>
        </w:rPr>
      </w:pPr>
      <w:r>
        <w:rPr>
          <w:rFonts w:eastAsia="Calibri"/>
          <w:b/>
          <w:sz w:val="22"/>
          <w:szCs w:val="22"/>
          <w:lang w:eastAsia="en-US"/>
        </w:rPr>
        <w:t>Dati di contatto del responsabile della protezione dei dati</w:t>
      </w:r>
    </w:p>
    <w:p w14:paraId="50039FED" w14:textId="63D21DB7" w:rsidR="00E45A8C" w:rsidRDefault="00E45A8C" w:rsidP="00E45A8C">
      <w:pPr>
        <w:suppressAutoHyphens w:val="0"/>
        <w:jc w:val="both"/>
        <w:rPr>
          <w:rFonts w:eastAsia="Calibri"/>
          <w:sz w:val="22"/>
          <w:szCs w:val="22"/>
          <w:lang w:eastAsia="en-US"/>
        </w:rPr>
      </w:pPr>
      <w:r>
        <w:rPr>
          <w:rFonts w:eastAsia="Calibri"/>
          <w:sz w:val="22"/>
          <w:szCs w:val="22"/>
          <w:lang w:eastAsia="en-US"/>
        </w:rPr>
        <w:t xml:space="preserve">Il responsabile della protezione dei dati (DPO) della Regione autonoma Valle d’Aosta/Vallée d’Aoste, incaricato di garantire il rispetto delle norme per la tutela della sua privacy, è raggiungibile ai seguenti indirizzi PEC: </w:t>
      </w:r>
      <w:hyperlink r:id="rId6" w:history="1">
        <w:r>
          <w:rPr>
            <w:rStyle w:val="Collegamentoipertestuale"/>
            <w:rFonts w:eastAsia="Calibri"/>
            <w:sz w:val="22"/>
            <w:szCs w:val="22"/>
            <w:lang w:eastAsia="en-US"/>
          </w:rPr>
          <w:t>privacy@pec.regione.vda.it</w:t>
        </w:r>
      </w:hyperlink>
      <w:r>
        <w:rPr>
          <w:rFonts w:eastAsia="Calibri"/>
          <w:sz w:val="22"/>
          <w:szCs w:val="22"/>
          <w:lang w:eastAsia="en-US"/>
        </w:rPr>
        <w:t xml:space="preserve"> (per i titolari di una casella di posta elettronica certificata) o PEI privacy@regione.vda.it , con una comunicazione avente la seguente intestazione: “all’attenzione del DPO della Regione autonoma Valle d’Aosta/Vallée d’Aoste”.</w:t>
      </w:r>
    </w:p>
    <w:p w14:paraId="361B16BF" w14:textId="77777777" w:rsidR="00E45A8C" w:rsidRDefault="00E45A8C" w:rsidP="00E45A8C">
      <w:pPr>
        <w:suppressAutoHyphens w:val="0"/>
        <w:jc w:val="both"/>
        <w:rPr>
          <w:rFonts w:eastAsia="Calibri"/>
          <w:sz w:val="22"/>
          <w:szCs w:val="22"/>
          <w:lang w:eastAsia="en-US"/>
        </w:rPr>
      </w:pPr>
    </w:p>
    <w:p w14:paraId="48447A73" w14:textId="77777777" w:rsidR="00E45A8C" w:rsidRDefault="00E45A8C" w:rsidP="00E45A8C">
      <w:pPr>
        <w:suppressAutoHyphens w:val="0"/>
        <w:jc w:val="both"/>
        <w:rPr>
          <w:rFonts w:eastAsia="Calibri"/>
          <w:b/>
          <w:sz w:val="22"/>
          <w:szCs w:val="22"/>
          <w:lang w:eastAsia="en-US"/>
        </w:rPr>
      </w:pPr>
      <w:r>
        <w:rPr>
          <w:rFonts w:eastAsia="Calibri"/>
          <w:b/>
          <w:sz w:val="22"/>
          <w:szCs w:val="22"/>
          <w:lang w:eastAsia="en-US"/>
        </w:rPr>
        <w:t>Finalità del trattamento dati e base giuridica</w:t>
      </w:r>
    </w:p>
    <w:p w14:paraId="061A582F" w14:textId="3985F9EF" w:rsidR="00E45A8C" w:rsidRDefault="00E45A8C" w:rsidP="00E45A8C">
      <w:pPr>
        <w:suppressAutoHyphens w:val="0"/>
        <w:autoSpaceDE w:val="0"/>
        <w:autoSpaceDN w:val="0"/>
        <w:adjustRightInd w:val="0"/>
        <w:jc w:val="both"/>
        <w:rPr>
          <w:rFonts w:eastAsia="Calibri"/>
          <w:sz w:val="22"/>
          <w:szCs w:val="22"/>
          <w:lang w:eastAsia="en-US"/>
        </w:rPr>
      </w:pPr>
      <w:r>
        <w:rPr>
          <w:rFonts w:eastAsia="Calibri"/>
          <w:sz w:val="22"/>
          <w:szCs w:val="22"/>
          <w:lang w:eastAsia="en-US"/>
        </w:rPr>
        <w:t xml:space="preserve">Tutti i dati personali che lei fornirà saranno trattati in conformità alla vigente normativa in materia di privacy e protezione dati e saranno utilizzati nell’ambito delle procedure necessarie alla valutazione della domanda di </w:t>
      </w:r>
      <w:r>
        <w:rPr>
          <w:sz w:val="22"/>
          <w:szCs w:val="22"/>
        </w:rPr>
        <w:t>concessione del contributo a sostegno dell’attrazione di ricercatori e lavoratori altamente qualificati previsto dall’</w:t>
      </w:r>
      <w:r w:rsidR="000E203D">
        <w:rPr>
          <w:sz w:val="22"/>
          <w:szCs w:val="22"/>
        </w:rPr>
        <w:t>A</w:t>
      </w:r>
      <w:r>
        <w:rPr>
          <w:sz w:val="22"/>
          <w:szCs w:val="22"/>
        </w:rPr>
        <w:t xml:space="preserve">vviso </w:t>
      </w:r>
      <w:r>
        <w:rPr>
          <w:i/>
          <w:sz w:val="22"/>
          <w:szCs w:val="22"/>
        </w:rPr>
        <w:t xml:space="preserve">House </w:t>
      </w:r>
      <w:r>
        <w:rPr>
          <w:bCs/>
          <w:i/>
          <w:sz w:val="22"/>
          <w:szCs w:val="22"/>
        </w:rPr>
        <w:t>&amp; Work</w:t>
      </w:r>
      <w:r>
        <w:rPr>
          <w:bCs/>
          <w:sz w:val="22"/>
          <w:szCs w:val="22"/>
        </w:rPr>
        <w:t>.</w:t>
      </w:r>
    </w:p>
    <w:p w14:paraId="3BB5C4B6" w14:textId="77777777" w:rsidR="00E45A8C" w:rsidRDefault="00E45A8C" w:rsidP="00E45A8C">
      <w:pPr>
        <w:suppressAutoHyphens w:val="0"/>
        <w:jc w:val="both"/>
        <w:rPr>
          <w:rFonts w:eastAsia="Calibri"/>
          <w:b/>
          <w:sz w:val="22"/>
          <w:szCs w:val="22"/>
          <w:lang w:eastAsia="en-US"/>
        </w:rPr>
      </w:pPr>
    </w:p>
    <w:p w14:paraId="47485874" w14:textId="77777777" w:rsidR="00E45A8C" w:rsidRDefault="00E45A8C" w:rsidP="00E45A8C">
      <w:pPr>
        <w:suppressAutoHyphens w:val="0"/>
        <w:jc w:val="both"/>
        <w:rPr>
          <w:rFonts w:eastAsia="Calibri"/>
          <w:b/>
          <w:sz w:val="22"/>
          <w:szCs w:val="22"/>
          <w:lang w:eastAsia="en-US"/>
        </w:rPr>
      </w:pPr>
      <w:r>
        <w:rPr>
          <w:rFonts w:eastAsia="Calibri"/>
          <w:b/>
          <w:sz w:val="22"/>
          <w:szCs w:val="22"/>
          <w:lang w:eastAsia="en-US"/>
        </w:rPr>
        <w:t>Destinatari del trattamento dati</w:t>
      </w:r>
    </w:p>
    <w:p w14:paraId="3D7627EB" w14:textId="77777777" w:rsidR="00E45A8C" w:rsidRDefault="00E45A8C" w:rsidP="00E45A8C">
      <w:pPr>
        <w:suppressAutoHyphens w:val="0"/>
        <w:jc w:val="both"/>
        <w:rPr>
          <w:rFonts w:eastAsia="Calibri"/>
          <w:sz w:val="22"/>
          <w:szCs w:val="22"/>
          <w:lang w:eastAsia="en-US"/>
        </w:rPr>
      </w:pPr>
      <w:r>
        <w:rPr>
          <w:rFonts w:eastAsia="Calibri"/>
          <w:sz w:val="22"/>
          <w:szCs w:val="22"/>
          <w:lang w:eastAsia="en-US"/>
        </w:rPr>
        <w:t>I dati personali sono trattati dal personale dipendente dalla Regione autonoma Valle D’Aosta/Vallée d’Aoste, e/o da esperti incaricati dalla stessa che agiscono sulla base di specifiche istruzioni fornite in ordine alle finalità e alle modalità del trattamento medesimo, nonché agli opportuni obblighi in materia di protezione dei dati personali attraverso istruzioni operative dirette a garantire la riservatezza e la sicurezza dei dati.</w:t>
      </w:r>
    </w:p>
    <w:p w14:paraId="78E62AAC" w14:textId="77777777" w:rsidR="00E45A8C" w:rsidRDefault="00E45A8C" w:rsidP="00E45A8C">
      <w:pPr>
        <w:suppressAutoHyphens w:val="0"/>
        <w:jc w:val="both"/>
        <w:rPr>
          <w:rFonts w:eastAsia="Calibri"/>
          <w:sz w:val="22"/>
          <w:szCs w:val="22"/>
          <w:lang w:eastAsia="en-US"/>
        </w:rPr>
      </w:pPr>
    </w:p>
    <w:p w14:paraId="3100138D" w14:textId="77777777" w:rsidR="00E45A8C" w:rsidRDefault="00E45A8C" w:rsidP="00E45A8C">
      <w:pPr>
        <w:suppressAutoHyphens w:val="0"/>
        <w:jc w:val="both"/>
        <w:rPr>
          <w:rFonts w:eastAsia="Calibri"/>
          <w:b/>
          <w:sz w:val="22"/>
          <w:szCs w:val="22"/>
          <w:lang w:eastAsia="en-US"/>
        </w:rPr>
      </w:pPr>
      <w:r>
        <w:rPr>
          <w:rFonts w:eastAsia="Calibri"/>
          <w:b/>
          <w:sz w:val="22"/>
          <w:szCs w:val="22"/>
          <w:lang w:eastAsia="en-US"/>
        </w:rPr>
        <w:t>Periodo di conservazione dati</w:t>
      </w:r>
    </w:p>
    <w:p w14:paraId="6AFAE6DB" w14:textId="77777777" w:rsidR="00E45A8C" w:rsidRDefault="00E45A8C" w:rsidP="00E45A8C">
      <w:pPr>
        <w:suppressAutoHyphens w:val="0"/>
        <w:jc w:val="both"/>
        <w:rPr>
          <w:rFonts w:eastAsia="Calibri"/>
          <w:sz w:val="22"/>
          <w:szCs w:val="22"/>
          <w:lang w:eastAsia="en-US"/>
        </w:rPr>
      </w:pPr>
      <w:r>
        <w:rPr>
          <w:rFonts w:eastAsia="Calibri"/>
          <w:sz w:val="22"/>
          <w:szCs w:val="22"/>
          <w:lang w:eastAsia="en-US"/>
        </w:rPr>
        <w:t>Il periodo di conservazione dei dati sarà quello suggerito dalla normativa vigente in materia di conservazione, anche ai fini di archiviazione, dei documenti amministrativi e, comunque, di rispetto dei principi di liceità, necessità, proporzionalità, nonché delle finalità per le quali i dati sono stati raccolti.</w:t>
      </w:r>
    </w:p>
    <w:p w14:paraId="36774935" w14:textId="77777777" w:rsidR="00E45A8C" w:rsidRDefault="00E45A8C" w:rsidP="00E45A8C">
      <w:pPr>
        <w:suppressAutoHyphens w:val="0"/>
        <w:jc w:val="both"/>
        <w:rPr>
          <w:rFonts w:eastAsia="Calibri"/>
          <w:sz w:val="22"/>
          <w:szCs w:val="22"/>
          <w:lang w:eastAsia="en-US"/>
        </w:rPr>
      </w:pPr>
    </w:p>
    <w:p w14:paraId="19405497" w14:textId="77777777" w:rsidR="00E45A8C" w:rsidRDefault="00E45A8C" w:rsidP="00E45A8C">
      <w:pPr>
        <w:suppressAutoHyphens w:val="0"/>
        <w:jc w:val="both"/>
        <w:rPr>
          <w:rFonts w:eastAsia="Calibri"/>
          <w:b/>
          <w:sz w:val="22"/>
          <w:szCs w:val="22"/>
          <w:lang w:eastAsia="en-US"/>
        </w:rPr>
      </w:pPr>
      <w:r>
        <w:rPr>
          <w:rFonts w:eastAsia="Calibri"/>
          <w:b/>
          <w:sz w:val="22"/>
          <w:szCs w:val="22"/>
          <w:lang w:eastAsia="en-US"/>
        </w:rPr>
        <w:t>Diritti del titolare dei dati</w:t>
      </w:r>
    </w:p>
    <w:p w14:paraId="53F9F2A1" w14:textId="18EFACFA" w:rsidR="00E45A8C" w:rsidRDefault="00E45A8C" w:rsidP="00E45A8C">
      <w:pPr>
        <w:suppressAutoHyphens w:val="0"/>
        <w:jc w:val="both"/>
        <w:rPr>
          <w:rFonts w:eastAsia="Calibri"/>
          <w:sz w:val="22"/>
          <w:szCs w:val="22"/>
          <w:lang w:eastAsia="en-US"/>
        </w:rPr>
      </w:pPr>
      <w:r>
        <w:rPr>
          <w:rFonts w:eastAsia="Calibri"/>
          <w:sz w:val="22"/>
          <w:szCs w:val="22"/>
          <w:lang w:eastAsia="en-US"/>
        </w:rPr>
        <w:t>L’interessato potrà in ogni momento esercitare i diritti di cui agli articoli 15 e ss. del Regolamento. In particolare, potrà chiedere la rettifica o la cancellazione dei dati personali o la limitazione del trattamento dei dati personali o opporsi al trattamento dei casi ivi previsti, inviando l’istanza al DPO della Regione autonoma Valle d’Aosta/Vallée d’Aoste, raggiungibile agli indirizzi indicati nella presente informativa.</w:t>
      </w:r>
    </w:p>
    <w:p w14:paraId="36DDF929" w14:textId="77777777" w:rsidR="00E45A8C" w:rsidRDefault="00E45A8C" w:rsidP="00E45A8C">
      <w:pPr>
        <w:suppressAutoHyphens w:val="0"/>
        <w:jc w:val="both"/>
        <w:rPr>
          <w:rFonts w:eastAsia="Calibri"/>
          <w:sz w:val="22"/>
          <w:szCs w:val="22"/>
          <w:lang w:eastAsia="en-US"/>
        </w:rPr>
      </w:pPr>
    </w:p>
    <w:p w14:paraId="7CAC583B" w14:textId="77777777" w:rsidR="00E45A8C" w:rsidRDefault="00E45A8C" w:rsidP="00E45A8C">
      <w:pPr>
        <w:suppressAutoHyphens w:val="0"/>
        <w:jc w:val="both"/>
        <w:rPr>
          <w:rFonts w:eastAsia="Calibri"/>
          <w:b/>
          <w:sz w:val="22"/>
          <w:szCs w:val="22"/>
          <w:lang w:eastAsia="en-US"/>
        </w:rPr>
      </w:pPr>
      <w:r>
        <w:rPr>
          <w:rFonts w:eastAsia="Calibri"/>
          <w:b/>
          <w:sz w:val="22"/>
          <w:szCs w:val="22"/>
          <w:lang w:eastAsia="en-US"/>
        </w:rPr>
        <w:t>Reclamo al Garante per la protezione dei dati</w:t>
      </w:r>
    </w:p>
    <w:p w14:paraId="7AC1D46E" w14:textId="3616A8AC" w:rsidR="00E45A8C" w:rsidRDefault="00E45A8C" w:rsidP="00E45A8C">
      <w:pPr>
        <w:suppressAutoHyphens w:val="0"/>
        <w:jc w:val="both"/>
        <w:rPr>
          <w:rFonts w:eastAsia="Calibri"/>
          <w:sz w:val="22"/>
          <w:szCs w:val="22"/>
          <w:lang w:eastAsia="en-US"/>
        </w:rPr>
      </w:pPr>
      <w:r>
        <w:rPr>
          <w:rFonts w:eastAsia="Calibri"/>
          <w:sz w:val="22"/>
          <w:szCs w:val="22"/>
          <w:lang w:eastAsia="en-US"/>
        </w:rPr>
        <w:t xml:space="preserve">L’interessato, se ritiene che il trattamento dei dati personali sia avvenuto in violazione di quanto previsto dal Regolamento (UE) 2016/679 ha diritto di proporre reclamo al Garante per la protezione dei dati personali, ai sensi dell’articolo 77 del Regolamento, utilizzando gli estremi di contatto reperibili nel sito: </w:t>
      </w:r>
      <w:hyperlink r:id="rId7" w:history="1">
        <w:r>
          <w:rPr>
            <w:rStyle w:val="Collegamentoipertestuale"/>
            <w:rFonts w:eastAsia="Calibri"/>
            <w:sz w:val="22"/>
            <w:szCs w:val="22"/>
            <w:lang w:eastAsia="en-US"/>
          </w:rPr>
          <w:t>www.garanteprivacy.it</w:t>
        </w:r>
      </w:hyperlink>
      <w:r w:rsidR="000E203D">
        <w:rPr>
          <w:rStyle w:val="Collegamentoipertestuale"/>
          <w:rFonts w:eastAsia="Calibri"/>
          <w:sz w:val="22"/>
          <w:szCs w:val="22"/>
          <w:lang w:eastAsia="en-US"/>
        </w:rPr>
        <w:t>.</w:t>
      </w:r>
    </w:p>
    <w:p w14:paraId="78FF69AE" w14:textId="6CE55C66" w:rsidR="00E45A8C" w:rsidRDefault="00E45A8C" w:rsidP="00E45A8C">
      <w:pPr>
        <w:suppressAutoHyphens w:val="0"/>
        <w:rPr>
          <w:rFonts w:ascii="Calibri" w:eastAsia="Calibri" w:hAnsi="Calibri"/>
          <w:sz w:val="22"/>
          <w:szCs w:val="22"/>
          <w:lang w:eastAsia="en-US"/>
        </w:rPr>
      </w:pPr>
    </w:p>
    <w:p w14:paraId="798643CD" w14:textId="77777777" w:rsidR="00E45A8C" w:rsidRDefault="00E45A8C" w:rsidP="00E45A8C">
      <w:pPr>
        <w:suppressAutoHyphens w:val="0"/>
        <w:rPr>
          <w:rFonts w:ascii="Calibri" w:eastAsia="Calibri" w:hAnsi="Calibri"/>
          <w:sz w:val="22"/>
          <w:szCs w:val="22"/>
          <w:lang w:eastAsia="en-US"/>
        </w:rPr>
      </w:pPr>
    </w:p>
    <w:p w14:paraId="2EE3F899" w14:textId="1CD2A28A" w:rsidR="00E45A8C" w:rsidRDefault="00E45A8C" w:rsidP="00E45A8C">
      <w:pPr>
        <w:tabs>
          <w:tab w:val="center" w:pos="7655"/>
        </w:tabs>
        <w:autoSpaceDE w:val="0"/>
        <w:spacing w:after="120" w:line="360" w:lineRule="auto"/>
        <w:ind w:left="425" w:hanging="425"/>
        <w:jc w:val="both"/>
        <w:rPr>
          <w:sz w:val="22"/>
          <w:szCs w:val="22"/>
        </w:rPr>
      </w:pPr>
      <w:r>
        <w:rPr>
          <w:bCs/>
          <w:sz w:val="22"/>
          <w:szCs w:val="22"/>
        </w:rPr>
        <w:t xml:space="preserve">Data _____________________  </w:t>
      </w:r>
      <w:r>
        <w:rPr>
          <w:sz w:val="22"/>
          <w:szCs w:val="22"/>
        </w:rPr>
        <w:tab/>
        <w:t>Firma</w:t>
      </w:r>
      <w:r w:rsidR="00EC0854">
        <w:rPr>
          <w:sz w:val="22"/>
          <w:szCs w:val="22"/>
        </w:rPr>
        <w:t xml:space="preserve"> </w:t>
      </w:r>
      <w:r w:rsidR="00EC0854" w:rsidRPr="00EC0854">
        <w:rPr>
          <w:sz w:val="22"/>
          <w:szCs w:val="22"/>
          <w:highlight w:val="yellow"/>
        </w:rPr>
        <w:t>autografa</w:t>
      </w:r>
      <w:r>
        <w:rPr>
          <w:sz w:val="22"/>
          <w:szCs w:val="22"/>
        </w:rPr>
        <w:t xml:space="preserve"> leggibile per presa visione</w:t>
      </w:r>
    </w:p>
    <w:p w14:paraId="7AC4D96C" w14:textId="1962D302" w:rsidR="00AA5661" w:rsidRDefault="00E45A8C" w:rsidP="00225B5F">
      <w:pPr>
        <w:tabs>
          <w:tab w:val="center" w:pos="7655"/>
        </w:tabs>
        <w:autoSpaceDE w:val="0"/>
        <w:spacing w:after="120" w:line="360" w:lineRule="auto"/>
        <w:ind w:left="425" w:hanging="425"/>
        <w:jc w:val="both"/>
      </w:pPr>
      <w:r>
        <w:rPr>
          <w:sz w:val="22"/>
          <w:szCs w:val="22"/>
        </w:rPr>
        <w:tab/>
      </w:r>
      <w:r>
        <w:tab/>
        <w:t>___</w:t>
      </w:r>
      <w:r w:rsidR="00EC0854">
        <w:t>___</w:t>
      </w:r>
      <w:r>
        <w:t>___</w:t>
      </w:r>
      <w:r w:rsidR="00EC0854">
        <w:t>__</w:t>
      </w:r>
      <w:r>
        <w:t>_________________</w:t>
      </w:r>
    </w:p>
    <w:sectPr w:rsidR="00AA56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75820"/>
    <w:multiLevelType w:val="hybridMultilevel"/>
    <w:tmpl w:val="06D2EC4A"/>
    <w:lvl w:ilvl="0" w:tplc="ADA4142A">
      <w:numFmt w:val="bullet"/>
      <w:lvlText w:val="-"/>
      <w:lvlJc w:val="left"/>
      <w:pPr>
        <w:ind w:left="1080" w:hanging="360"/>
      </w:pPr>
      <w:rPr>
        <w:rFonts w:ascii="Times New Roman" w:eastAsia="Calibri"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24F0"/>
    <w:rsid w:val="00044019"/>
    <w:rsid w:val="000E203D"/>
    <w:rsid w:val="001324F0"/>
    <w:rsid w:val="00225B5F"/>
    <w:rsid w:val="00AA5661"/>
    <w:rsid w:val="00E45A8C"/>
    <w:rsid w:val="00EC08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9D91"/>
  <w15:docId w15:val="{608E5A92-193A-4978-8081-37744216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5A8C"/>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45A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21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pec.regione.vda.it" TargetMode="External"/><Relationship Id="rId5" Type="http://schemas.openxmlformats.org/officeDocument/2006/relationships/hyperlink" Target="mailto:segretario_generale@pec.regione.vda.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550</Words>
  <Characters>3139</Characters>
  <Application>Microsoft Office Word</Application>
  <DocSecurity>0</DocSecurity>
  <Lines>26</Lines>
  <Paragraphs>7</Paragraphs>
  <ScaleCrop>false</ScaleCrop>
  <Company>Regione Autonoma Valle d'Aosta</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Carlotta BOTTAZZI</dc:creator>
  <cp:keywords/>
  <dc:description/>
  <cp:lastModifiedBy>Riccardo BOSCARDIN</cp:lastModifiedBy>
  <cp:revision>6</cp:revision>
  <dcterms:created xsi:type="dcterms:W3CDTF">2020-06-17T07:36:00Z</dcterms:created>
  <dcterms:modified xsi:type="dcterms:W3CDTF">2024-09-19T08:29:00Z</dcterms:modified>
</cp:coreProperties>
</file>